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465E7" w14:textId="32FE945F" w:rsidR="00CB3729" w:rsidRPr="002962F5" w:rsidRDefault="00CB3729" w:rsidP="00757292">
      <w:pPr>
        <w:spacing w:after="0"/>
        <w:rPr>
          <w:rFonts w:ascii="Kievit Offc" w:hAnsi="Kievit Offc" w:cs="Times New Roman"/>
          <w:szCs w:val="20"/>
        </w:rPr>
      </w:pPr>
      <w:r w:rsidRPr="002962F5">
        <w:rPr>
          <w:rFonts w:ascii="Kievit Offc" w:hAnsi="Kievit Offc" w:cs="Times New Roman"/>
          <w:szCs w:val="20"/>
        </w:rPr>
        <w:t xml:space="preserve">The following document outlines the Oregon State University College of Pharmacy SOAP note </w:t>
      </w:r>
      <w:r w:rsidR="002962F5">
        <w:rPr>
          <w:rFonts w:ascii="Kievit Offc" w:hAnsi="Kievit Offc" w:cs="Times New Roman"/>
          <w:szCs w:val="20"/>
        </w:rPr>
        <w:t>framework</w:t>
      </w:r>
      <w:r w:rsidRPr="002962F5">
        <w:rPr>
          <w:rFonts w:ascii="Kievit Offc" w:hAnsi="Kievit Offc" w:cs="Times New Roman"/>
          <w:szCs w:val="20"/>
        </w:rPr>
        <w:t xml:space="preserve"> and outlines the </w:t>
      </w:r>
      <w:r w:rsidR="004D2ED0">
        <w:rPr>
          <w:rFonts w:ascii="Kievit Offc" w:hAnsi="Kievit Offc" w:cs="Times New Roman"/>
          <w:szCs w:val="20"/>
        </w:rPr>
        <w:t>guiding</w:t>
      </w:r>
      <w:r w:rsidR="004D2ED0" w:rsidRPr="002962F5">
        <w:rPr>
          <w:rFonts w:ascii="Kievit Offc" w:hAnsi="Kievit Offc" w:cs="Times New Roman"/>
          <w:szCs w:val="20"/>
        </w:rPr>
        <w:t xml:space="preserve"> </w:t>
      </w:r>
      <w:r w:rsidRPr="002962F5">
        <w:rPr>
          <w:rFonts w:ascii="Kievit Offc" w:hAnsi="Kievit Offc" w:cs="Times New Roman"/>
          <w:szCs w:val="20"/>
        </w:rPr>
        <w:t>philosophy and principles of a standard</w:t>
      </w:r>
      <w:r w:rsidR="002962F5">
        <w:rPr>
          <w:rFonts w:ascii="Kievit Offc" w:hAnsi="Kievit Offc" w:cs="Times New Roman"/>
          <w:szCs w:val="20"/>
        </w:rPr>
        <w:t>ized</w:t>
      </w:r>
      <w:r w:rsidR="004D2ED0">
        <w:rPr>
          <w:rFonts w:ascii="Kievit Offc" w:hAnsi="Kievit Offc" w:cs="Times New Roman"/>
          <w:szCs w:val="20"/>
        </w:rPr>
        <w:t>,</w:t>
      </w:r>
      <w:r w:rsidRPr="002962F5">
        <w:rPr>
          <w:rFonts w:ascii="Kievit Offc" w:hAnsi="Kievit Offc" w:cs="Times New Roman"/>
          <w:szCs w:val="20"/>
        </w:rPr>
        <w:t xml:space="preserve"> </w:t>
      </w:r>
      <w:r w:rsidR="004D2ED0" w:rsidRPr="002962F5">
        <w:rPr>
          <w:rFonts w:ascii="Kievit Offc" w:hAnsi="Kievit Offc" w:cs="Times New Roman"/>
          <w:szCs w:val="20"/>
          <w:u w:val="single"/>
        </w:rPr>
        <w:t>educationally</w:t>
      </w:r>
      <w:r w:rsidR="004D2ED0">
        <w:rPr>
          <w:rFonts w:ascii="Kievit Offc" w:hAnsi="Kievit Offc" w:cs="Times New Roman"/>
          <w:szCs w:val="20"/>
          <w:u w:val="single"/>
        </w:rPr>
        <w:t>-</w:t>
      </w:r>
      <w:r w:rsidRPr="002962F5">
        <w:rPr>
          <w:rFonts w:ascii="Kievit Offc" w:hAnsi="Kievit Offc" w:cs="Times New Roman"/>
          <w:szCs w:val="20"/>
          <w:u w:val="single"/>
        </w:rPr>
        <w:t xml:space="preserve">oriented </w:t>
      </w:r>
      <w:r w:rsidR="002962F5">
        <w:rPr>
          <w:rFonts w:ascii="Kievit Offc" w:hAnsi="Kievit Offc" w:cs="Times New Roman"/>
          <w:szCs w:val="20"/>
        </w:rPr>
        <w:t>SOAP Note for use through</w:t>
      </w:r>
      <w:r w:rsidR="004D2ED0">
        <w:rPr>
          <w:rFonts w:ascii="Kievit Offc" w:hAnsi="Kievit Offc" w:cs="Times New Roman"/>
          <w:szCs w:val="20"/>
        </w:rPr>
        <w:t>out</w:t>
      </w:r>
      <w:r w:rsidR="002962F5">
        <w:rPr>
          <w:rFonts w:ascii="Kievit Offc" w:hAnsi="Kievit Offc" w:cs="Times New Roman"/>
          <w:szCs w:val="20"/>
        </w:rPr>
        <w:t xml:space="preserve"> the Oregon State Universit</w:t>
      </w:r>
      <w:r w:rsidR="001A3CC1">
        <w:rPr>
          <w:rFonts w:ascii="Kievit Offc" w:hAnsi="Kievit Offc" w:cs="Times New Roman"/>
          <w:szCs w:val="20"/>
        </w:rPr>
        <w:t>y Doctor of Pharmacy curriculum.</w:t>
      </w:r>
      <w:r w:rsidR="002962F5">
        <w:rPr>
          <w:rFonts w:ascii="Kievit Offc" w:hAnsi="Kievit Offc" w:cs="Times New Roman"/>
          <w:szCs w:val="20"/>
        </w:rPr>
        <w:t xml:space="preserve"> </w:t>
      </w:r>
    </w:p>
    <w:p w14:paraId="6115CEB4" w14:textId="77777777" w:rsidR="002962F5" w:rsidRDefault="002962F5" w:rsidP="00757292">
      <w:pPr>
        <w:spacing w:after="0"/>
        <w:rPr>
          <w:rFonts w:ascii="Kievit Offc" w:hAnsi="Kievit Offc" w:cs="Times New Roman"/>
          <w:szCs w:val="20"/>
        </w:rPr>
      </w:pPr>
    </w:p>
    <w:p w14:paraId="5C1101B4" w14:textId="54AE4003" w:rsidR="002962F5" w:rsidRDefault="002962F5" w:rsidP="00757292">
      <w:pPr>
        <w:spacing w:after="0"/>
        <w:rPr>
          <w:rFonts w:ascii="Kievit Offc" w:hAnsi="Kievit Offc" w:cs="Times New Roman"/>
          <w:szCs w:val="20"/>
        </w:rPr>
      </w:pPr>
      <w:r w:rsidRPr="002962F5">
        <w:rPr>
          <w:rFonts w:ascii="Kievit Offc" w:hAnsi="Kievit Offc" w:cs="Times New Roman"/>
          <w:b/>
          <w:szCs w:val="20"/>
        </w:rPr>
        <w:t>Assumptions</w:t>
      </w:r>
      <w:r>
        <w:rPr>
          <w:rFonts w:ascii="Kievit Offc" w:hAnsi="Kievit Offc" w:cs="Times New Roman"/>
          <w:szCs w:val="20"/>
        </w:rPr>
        <w:t>:</w:t>
      </w:r>
    </w:p>
    <w:p w14:paraId="41C1D425" w14:textId="137B31BB" w:rsidR="00B90F2A" w:rsidRPr="002962F5" w:rsidRDefault="00CB3729" w:rsidP="00757292">
      <w:pPr>
        <w:spacing w:after="0"/>
        <w:rPr>
          <w:rFonts w:ascii="Kievit Offc" w:hAnsi="Kievit Offc" w:cs="Times New Roman"/>
          <w:szCs w:val="20"/>
        </w:rPr>
      </w:pPr>
      <w:r w:rsidRPr="002962F5">
        <w:rPr>
          <w:rFonts w:ascii="Kievit Offc" w:hAnsi="Kievit Offc" w:cs="Times New Roman"/>
          <w:szCs w:val="20"/>
        </w:rPr>
        <w:t>Over the course of the curriculum the following elements would evolve:</w:t>
      </w:r>
    </w:p>
    <w:p w14:paraId="43F468E8" w14:textId="49CDE18A"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 xml:space="preserve">Prioritized Problem </w:t>
      </w:r>
      <w:r w:rsidR="004D2ED0">
        <w:rPr>
          <w:rFonts w:ascii="Kievit Offc" w:hAnsi="Kievit Offc" w:cs="Times New Roman"/>
          <w:szCs w:val="20"/>
        </w:rPr>
        <w:t>L</w:t>
      </w:r>
      <w:r w:rsidR="004D2ED0" w:rsidRPr="002962F5">
        <w:rPr>
          <w:rFonts w:ascii="Kievit Offc" w:hAnsi="Kievit Offc" w:cs="Times New Roman"/>
          <w:szCs w:val="20"/>
        </w:rPr>
        <w:t xml:space="preserve">ist </w:t>
      </w:r>
      <w:r w:rsidRPr="002962F5">
        <w:rPr>
          <w:rFonts w:ascii="Kievit Offc" w:hAnsi="Kievit Offc" w:cs="Times New Roman"/>
          <w:szCs w:val="20"/>
        </w:rPr>
        <w:t xml:space="preserve">may add in a requirement for a Drug Related Problem List, when applicable. </w:t>
      </w:r>
      <w:r w:rsidRPr="002962F5">
        <w:rPr>
          <w:rFonts w:ascii="Kievit Offc" w:hAnsi="Kievit Offc" w:cs="Times New Roman"/>
          <w:szCs w:val="20"/>
        </w:rPr>
        <w:tab/>
      </w:r>
    </w:p>
    <w:p w14:paraId="1269617A" w14:textId="77777777"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 xml:space="preserve">The weighting of each element will adjust based on the focus of the case and the related expectations of students. </w:t>
      </w:r>
    </w:p>
    <w:p w14:paraId="6FCD4CF3" w14:textId="5FD26B8D"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Formatting requirements may adjust based on faculty discretion</w:t>
      </w:r>
      <w:r w:rsidR="002962F5">
        <w:rPr>
          <w:rFonts w:ascii="Kievit Offc" w:hAnsi="Kievit Offc" w:cs="Times New Roman"/>
          <w:szCs w:val="20"/>
        </w:rPr>
        <w:t>.</w:t>
      </w:r>
    </w:p>
    <w:p w14:paraId="320DF8FE" w14:textId="77777777" w:rsidR="00CB3729" w:rsidRPr="002962F5"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 xml:space="preserve">Point deductions based on not following directions may adjust based on faculty discretion. </w:t>
      </w:r>
    </w:p>
    <w:p w14:paraId="5D1605B5" w14:textId="7A5235AF" w:rsidR="00CB3729" w:rsidRDefault="00CB3729" w:rsidP="00757292">
      <w:pPr>
        <w:pStyle w:val="ListParagraph"/>
        <w:numPr>
          <w:ilvl w:val="0"/>
          <w:numId w:val="1"/>
        </w:numPr>
        <w:spacing w:after="0"/>
        <w:rPr>
          <w:rFonts w:ascii="Kievit Offc" w:hAnsi="Kievit Offc" w:cs="Times New Roman"/>
          <w:szCs w:val="20"/>
        </w:rPr>
      </w:pPr>
      <w:r w:rsidRPr="002962F5">
        <w:rPr>
          <w:rFonts w:ascii="Kievit Offc" w:hAnsi="Kievit Offc" w:cs="Times New Roman"/>
          <w:szCs w:val="20"/>
        </w:rPr>
        <w:t>Grading scale</w:t>
      </w:r>
      <w:r w:rsidR="002962F5">
        <w:rPr>
          <w:rFonts w:ascii="Kievit Offc" w:hAnsi="Kievit Offc" w:cs="Times New Roman"/>
          <w:szCs w:val="20"/>
        </w:rPr>
        <w:t xml:space="preserve"> or key</w:t>
      </w:r>
      <w:r w:rsidRPr="002962F5">
        <w:rPr>
          <w:rFonts w:ascii="Kievit Offc" w:hAnsi="Kievit Offc" w:cs="Times New Roman"/>
          <w:szCs w:val="20"/>
        </w:rPr>
        <w:t xml:space="preserve"> created </w:t>
      </w:r>
      <w:r w:rsidR="004D2ED0">
        <w:rPr>
          <w:rFonts w:ascii="Kievit Offc" w:hAnsi="Kievit Offc" w:cs="Times New Roman"/>
          <w:szCs w:val="20"/>
        </w:rPr>
        <w:t xml:space="preserve">may adjust </w:t>
      </w:r>
      <w:r w:rsidRPr="002962F5">
        <w:rPr>
          <w:rFonts w:ascii="Kievit Offc" w:hAnsi="Kievit Offc" w:cs="Times New Roman"/>
          <w:szCs w:val="20"/>
        </w:rPr>
        <w:t xml:space="preserve">based on faculty discretion and </w:t>
      </w:r>
      <w:r w:rsidR="004D2ED0">
        <w:rPr>
          <w:rFonts w:ascii="Kievit Offc" w:hAnsi="Kievit Offc" w:cs="Times New Roman"/>
          <w:szCs w:val="20"/>
        </w:rPr>
        <w:t xml:space="preserve">the </w:t>
      </w:r>
      <w:r w:rsidRPr="002962F5">
        <w:rPr>
          <w:rFonts w:ascii="Kievit Offc" w:hAnsi="Kievit Offc" w:cs="Times New Roman"/>
          <w:szCs w:val="20"/>
        </w:rPr>
        <w:t>focus o</w:t>
      </w:r>
      <w:r w:rsidR="004D2ED0">
        <w:rPr>
          <w:rFonts w:ascii="Kievit Offc" w:hAnsi="Kievit Offc" w:cs="Times New Roman"/>
          <w:szCs w:val="20"/>
        </w:rPr>
        <w:t xml:space="preserve">f the </w:t>
      </w:r>
      <w:r w:rsidRPr="002962F5">
        <w:rPr>
          <w:rFonts w:ascii="Kievit Offc" w:hAnsi="Kievit Offc" w:cs="Times New Roman"/>
          <w:szCs w:val="20"/>
        </w:rPr>
        <w:t xml:space="preserve">case and </w:t>
      </w:r>
      <w:r w:rsidR="004D2ED0">
        <w:rPr>
          <w:rFonts w:ascii="Kievit Offc" w:hAnsi="Kievit Offc" w:cs="Times New Roman"/>
          <w:szCs w:val="20"/>
        </w:rPr>
        <w:t xml:space="preserve">the related </w:t>
      </w:r>
      <w:r w:rsidRPr="002962F5">
        <w:rPr>
          <w:rFonts w:ascii="Kievit Offc" w:hAnsi="Kievit Offc" w:cs="Times New Roman"/>
          <w:szCs w:val="20"/>
        </w:rPr>
        <w:t>expectations of students</w:t>
      </w:r>
      <w:r w:rsidR="002962F5">
        <w:rPr>
          <w:rFonts w:ascii="Kievit Offc" w:hAnsi="Kievit Offc" w:cs="Times New Roman"/>
          <w:szCs w:val="20"/>
        </w:rPr>
        <w:t>.</w:t>
      </w:r>
    </w:p>
    <w:p w14:paraId="36FCE024" w14:textId="3EE27083" w:rsidR="002962F5" w:rsidRPr="002962F5" w:rsidRDefault="002962F5" w:rsidP="00757292">
      <w:pPr>
        <w:pStyle w:val="ListParagraph"/>
        <w:numPr>
          <w:ilvl w:val="0"/>
          <w:numId w:val="1"/>
        </w:numPr>
        <w:spacing w:after="0"/>
        <w:rPr>
          <w:rFonts w:ascii="Kievit Offc" w:hAnsi="Kievit Offc" w:cs="Times New Roman"/>
          <w:szCs w:val="20"/>
        </w:rPr>
      </w:pPr>
      <w:r>
        <w:rPr>
          <w:rFonts w:ascii="Kievit Offc" w:hAnsi="Kievit Offc" w:cs="Times New Roman"/>
          <w:szCs w:val="20"/>
        </w:rPr>
        <w:t>An educationally-oriented SOAP note is designed for faculty to assess student thought processes in addition to the general SOAP note components.</w:t>
      </w:r>
      <w:r w:rsidR="00E4643F">
        <w:rPr>
          <w:rFonts w:ascii="Kievit Offc" w:hAnsi="Kievit Offc" w:cs="Times New Roman"/>
          <w:szCs w:val="20"/>
        </w:rPr>
        <w:t xml:space="preserve"> </w:t>
      </w:r>
      <w:r>
        <w:rPr>
          <w:rFonts w:ascii="Kievit Offc" w:hAnsi="Kievit Offc" w:cs="Times New Roman"/>
          <w:szCs w:val="20"/>
        </w:rPr>
        <w:t xml:space="preserve">This SOAP note is not designed to mimic what students would necessarily include during rotations. Students should work with preceptors to understand site-specific expectations. </w:t>
      </w:r>
    </w:p>
    <w:p w14:paraId="30E5DE00" w14:textId="77777777" w:rsidR="00B90F2A" w:rsidRPr="002962F5" w:rsidRDefault="00B90F2A" w:rsidP="00757292">
      <w:pPr>
        <w:spacing w:after="0"/>
        <w:rPr>
          <w:rFonts w:ascii="Kievit Offc" w:hAnsi="Kievit Offc" w:cs="Times New Roman"/>
          <w:sz w:val="20"/>
          <w:szCs w:val="20"/>
        </w:rPr>
      </w:pPr>
    </w:p>
    <w:p w14:paraId="7D827964" w14:textId="77777777" w:rsidR="00CB3729" w:rsidRPr="002962F5" w:rsidRDefault="00CB3729" w:rsidP="00757292">
      <w:pPr>
        <w:tabs>
          <w:tab w:val="center" w:pos="5400"/>
        </w:tabs>
        <w:spacing w:after="0"/>
        <w:rPr>
          <w:rFonts w:ascii="Kievit Offc" w:hAnsi="Kievit Offc" w:cs="Times New Roman"/>
          <w:sz w:val="20"/>
          <w:szCs w:val="20"/>
        </w:rPr>
      </w:pPr>
    </w:p>
    <w:p w14:paraId="1177F7E7" w14:textId="77777777" w:rsidR="00CB3729" w:rsidRPr="002962F5" w:rsidRDefault="00CB3729" w:rsidP="00757292">
      <w:pPr>
        <w:tabs>
          <w:tab w:val="center" w:pos="5400"/>
        </w:tabs>
        <w:spacing w:after="0"/>
        <w:rPr>
          <w:rFonts w:ascii="Kievit Offc" w:hAnsi="Kievit Offc" w:cs="Times New Roman"/>
          <w:sz w:val="20"/>
          <w:szCs w:val="20"/>
        </w:rPr>
      </w:pPr>
    </w:p>
    <w:p w14:paraId="426E1516" w14:textId="77777777" w:rsidR="00CB3729" w:rsidRPr="002962F5" w:rsidRDefault="00CB3729" w:rsidP="00757292">
      <w:pPr>
        <w:tabs>
          <w:tab w:val="center" w:pos="5400"/>
        </w:tabs>
        <w:spacing w:after="0"/>
        <w:rPr>
          <w:rFonts w:ascii="Kievit Offc" w:hAnsi="Kievit Offc" w:cs="Times New Roman"/>
          <w:sz w:val="20"/>
          <w:szCs w:val="20"/>
        </w:rPr>
      </w:pPr>
    </w:p>
    <w:p w14:paraId="142BC15D" w14:textId="77777777" w:rsidR="00CB3729" w:rsidRPr="002962F5" w:rsidRDefault="00CB3729" w:rsidP="00757292">
      <w:pPr>
        <w:tabs>
          <w:tab w:val="center" w:pos="5400"/>
        </w:tabs>
        <w:spacing w:after="0"/>
        <w:rPr>
          <w:rFonts w:ascii="Kievit Offc" w:hAnsi="Kievit Offc" w:cs="Times New Roman"/>
          <w:sz w:val="20"/>
          <w:szCs w:val="20"/>
        </w:rPr>
      </w:pPr>
    </w:p>
    <w:p w14:paraId="73B9696D" w14:textId="46E8547E" w:rsidR="00CB3729" w:rsidRPr="002962F5" w:rsidRDefault="00AB0A8B" w:rsidP="00757292">
      <w:pPr>
        <w:tabs>
          <w:tab w:val="left" w:pos="2534"/>
        </w:tabs>
        <w:spacing w:after="0"/>
        <w:rPr>
          <w:rFonts w:ascii="Kievit Offc" w:hAnsi="Kievit Offc" w:cs="Times New Roman"/>
          <w:sz w:val="20"/>
          <w:szCs w:val="20"/>
        </w:rPr>
        <w:sectPr w:rsidR="00CB3729" w:rsidRPr="002962F5" w:rsidSect="00757292">
          <w:footerReference w:type="default" r:id="rId8"/>
          <w:headerReference w:type="first" r:id="rId9"/>
          <w:footerReference w:type="first" r:id="rId10"/>
          <w:pgSz w:w="12240" w:h="15840"/>
          <w:pgMar w:top="720" w:right="720" w:bottom="720" w:left="720" w:header="720" w:footer="630" w:gutter="0"/>
          <w:cols w:space="720"/>
          <w:titlePg/>
          <w:docGrid w:linePitch="360"/>
        </w:sectPr>
      </w:pPr>
      <w:r w:rsidRPr="002962F5">
        <w:rPr>
          <w:rFonts w:ascii="Kievit Offc" w:hAnsi="Kievit Offc" w:cs="Times New Roman"/>
          <w:sz w:val="20"/>
          <w:szCs w:val="20"/>
        </w:rPr>
        <w:tab/>
      </w:r>
    </w:p>
    <w:tbl>
      <w:tblPr>
        <w:tblStyle w:val="TableGrid"/>
        <w:tblW w:w="5191" w:type="pct"/>
        <w:tblInd w:w="-275" w:type="dxa"/>
        <w:tblLayout w:type="fixed"/>
        <w:tblLook w:val="04A0" w:firstRow="1" w:lastRow="0" w:firstColumn="1" w:lastColumn="0" w:noHBand="0" w:noVBand="1"/>
      </w:tblPr>
      <w:tblGrid>
        <w:gridCol w:w="337"/>
        <w:gridCol w:w="1191"/>
        <w:gridCol w:w="3039"/>
        <w:gridCol w:w="3532"/>
        <w:gridCol w:w="3511"/>
        <w:gridCol w:w="350"/>
        <w:gridCol w:w="341"/>
        <w:gridCol w:w="371"/>
        <w:gridCol w:w="2268"/>
      </w:tblGrid>
      <w:tr w:rsidR="00657FC0" w:rsidRPr="002962F5" w14:paraId="3A7BF971" w14:textId="77777777" w:rsidTr="00757292">
        <w:trPr>
          <w:cantSplit/>
          <w:trHeight w:val="800"/>
        </w:trPr>
        <w:tc>
          <w:tcPr>
            <w:tcW w:w="113" w:type="pct"/>
            <w:vAlign w:val="center"/>
          </w:tcPr>
          <w:p w14:paraId="5B2AA6F5" w14:textId="77777777" w:rsidR="00682F7E" w:rsidRPr="002962F5" w:rsidRDefault="00682F7E" w:rsidP="00A55BC1">
            <w:pPr>
              <w:ind w:left="-23"/>
              <w:jc w:val="center"/>
              <w:rPr>
                <w:rFonts w:ascii="Kievit Offc" w:hAnsi="Kievit Offc" w:cs="Arial"/>
                <w:b/>
                <w:sz w:val="16"/>
                <w:szCs w:val="24"/>
              </w:rPr>
            </w:pPr>
          </w:p>
        </w:tc>
        <w:tc>
          <w:tcPr>
            <w:tcW w:w="399" w:type="pct"/>
            <w:shd w:val="clear" w:color="auto" w:fill="auto"/>
            <w:vAlign w:val="center"/>
          </w:tcPr>
          <w:p w14:paraId="0E53EBA9" w14:textId="77777777" w:rsidR="00682F7E" w:rsidRPr="002962F5" w:rsidRDefault="00682F7E">
            <w:pPr>
              <w:rPr>
                <w:rFonts w:ascii="Kievit Offc" w:hAnsi="Kievit Offc" w:cs="Arial"/>
                <w:b/>
                <w:sz w:val="16"/>
                <w:szCs w:val="24"/>
              </w:rPr>
            </w:pPr>
            <w:r w:rsidRPr="002962F5">
              <w:rPr>
                <w:rFonts w:ascii="Kievit Offc" w:hAnsi="Kievit Offc" w:cs="Arial"/>
                <w:b/>
                <w:sz w:val="16"/>
                <w:szCs w:val="24"/>
              </w:rPr>
              <w:t>Points</w:t>
            </w:r>
          </w:p>
        </w:tc>
        <w:tc>
          <w:tcPr>
            <w:tcW w:w="1017" w:type="pct"/>
            <w:shd w:val="clear" w:color="auto" w:fill="auto"/>
            <w:vAlign w:val="center"/>
          </w:tcPr>
          <w:p w14:paraId="44846007" w14:textId="4D778CCD"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Not Acceptable</w:t>
            </w:r>
            <w:r w:rsidR="00CB3729" w:rsidRPr="002962F5">
              <w:rPr>
                <w:rFonts w:ascii="Kievit Offc" w:hAnsi="Kievit Offc" w:cs="Arial"/>
                <w:b/>
                <w:sz w:val="16"/>
                <w:szCs w:val="24"/>
              </w:rPr>
              <w:t xml:space="preserve"> </w:t>
            </w:r>
            <w:r w:rsidRPr="002962F5">
              <w:rPr>
                <w:rFonts w:ascii="Kievit Offc" w:hAnsi="Kievit Offc" w:cs="Arial"/>
                <w:b/>
                <w:sz w:val="16"/>
                <w:szCs w:val="24"/>
              </w:rPr>
              <w:t>(0 points)</w:t>
            </w:r>
          </w:p>
        </w:tc>
        <w:tc>
          <w:tcPr>
            <w:tcW w:w="1182" w:type="pct"/>
            <w:shd w:val="clear" w:color="auto" w:fill="auto"/>
            <w:vAlign w:val="center"/>
          </w:tcPr>
          <w:p w14:paraId="2564B7C6" w14:textId="7E617FD7"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Need Improvement</w:t>
            </w:r>
            <w:r w:rsidR="00CB3729" w:rsidRPr="002962F5">
              <w:rPr>
                <w:rFonts w:ascii="Kievit Offc" w:hAnsi="Kievit Offc" w:cs="Arial"/>
                <w:b/>
                <w:sz w:val="16"/>
                <w:szCs w:val="24"/>
              </w:rPr>
              <w:t xml:space="preserve"> </w:t>
            </w:r>
            <w:r w:rsidRPr="002962F5">
              <w:rPr>
                <w:rFonts w:ascii="Kievit Offc" w:hAnsi="Kievit Offc" w:cs="Arial"/>
                <w:b/>
                <w:sz w:val="16"/>
                <w:szCs w:val="24"/>
              </w:rPr>
              <w:t>(1 point)</w:t>
            </w:r>
          </w:p>
        </w:tc>
        <w:tc>
          <w:tcPr>
            <w:tcW w:w="1175" w:type="pct"/>
            <w:shd w:val="clear" w:color="auto" w:fill="auto"/>
            <w:vAlign w:val="center"/>
          </w:tcPr>
          <w:p w14:paraId="23EAE87E" w14:textId="7D726678"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Competent</w:t>
            </w:r>
            <w:r w:rsidR="00CB3729" w:rsidRPr="002962F5">
              <w:rPr>
                <w:rFonts w:ascii="Kievit Offc" w:hAnsi="Kievit Offc" w:cs="Arial"/>
                <w:b/>
                <w:sz w:val="16"/>
                <w:szCs w:val="24"/>
              </w:rPr>
              <w:t xml:space="preserve"> </w:t>
            </w:r>
            <w:r w:rsidRPr="002962F5">
              <w:rPr>
                <w:rFonts w:ascii="Kievit Offc" w:hAnsi="Kievit Offc" w:cs="Arial"/>
                <w:b/>
                <w:sz w:val="16"/>
                <w:szCs w:val="24"/>
              </w:rPr>
              <w:t>(2 points)</w:t>
            </w:r>
          </w:p>
        </w:tc>
        <w:tc>
          <w:tcPr>
            <w:tcW w:w="117" w:type="pct"/>
            <w:textDirection w:val="tbRl"/>
            <w:vAlign w:val="center"/>
          </w:tcPr>
          <w:p w14:paraId="05E60125" w14:textId="77777777" w:rsidR="00682F7E" w:rsidRPr="002962F5" w:rsidRDefault="00682F7E">
            <w:pPr>
              <w:ind w:left="113" w:right="113"/>
              <w:jc w:val="center"/>
              <w:rPr>
                <w:rFonts w:ascii="Kievit Offc" w:hAnsi="Kievit Offc" w:cs="Arial"/>
                <w:b/>
                <w:sz w:val="16"/>
                <w:szCs w:val="24"/>
              </w:rPr>
            </w:pPr>
            <w:r w:rsidRPr="002962F5">
              <w:rPr>
                <w:rFonts w:ascii="Kievit Offc" w:hAnsi="Kievit Offc" w:cs="Arial"/>
                <w:b/>
                <w:sz w:val="16"/>
                <w:szCs w:val="24"/>
              </w:rPr>
              <w:t>Score</w:t>
            </w:r>
          </w:p>
        </w:tc>
        <w:tc>
          <w:tcPr>
            <w:tcW w:w="114" w:type="pct"/>
            <w:textDirection w:val="tbRl"/>
            <w:vAlign w:val="center"/>
          </w:tcPr>
          <w:p w14:paraId="63C693F9" w14:textId="77777777" w:rsidR="00682F7E" w:rsidRPr="002962F5" w:rsidRDefault="00682F7E">
            <w:pPr>
              <w:ind w:left="113" w:right="113"/>
              <w:jc w:val="center"/>
              <w:rPr>
                <w:rFonts w:ascii="Kievit Offc" w:hAnsi="Kievit Offc" w:cs="Arial"/>
                <w:b/>
                <w:sz w:val="16"/>
                <w:szCs w:val="24"/>
              </w:rPr>
            </w:pPr>
            <w:r w:rsidRPr="002962F5">
              <w:rPr>
                <w:rFonts w:ascii="Kievit Offc" w:hAnsi="Kievit Offc" w:cs="Arial"/>
                <w:b/>
                <w:sz w:val="16"/>
                <w:szCs w:val="24"/>
              </w:rPr>
              <w:t>Weight</w:t>
            </w:r>
          </w:p>
        </w:tc>
        <w:tc>
          <w:tcPr>
            <w:tcW w:w="124" w:type="pct"/>
            <w:textDirection w:val="tbRl"/>
            <w:vAlign w:val="center"/>
          </w:tcPr>
          <w:p w14:paraId="5427A5C0" w14:textId="77777777" w:rsidR="00682F7E" w:rsidRPr="002962F5" w:rsidRDefault="00682F7E">
            <w:pPr>
              <w:ind w:left="113" w:right="113"/>
              <w:jc w:val="center"/>
              <w:rPr>
                <w:rFonts w:ascii="Kievit Offc" w:hAnsi="Kievit Offc" w:cs="Arial"/>
                <w:b/>
                <w:sz w:val="16"/>
                <w:szCs w:val="24"/>
              </w:rPr>
            </w:pPr>
            <w:r w:rsidRPr="002962F5">
              <w:rPr>
                <w:rFonts w:ascii="Kievit Offc" w:hAnsi="Kievit Offc" w:cs="Arial"/>
                <w:b/>
                <w:sz w:val="16"/>
                <w:szCs w:val="24"/>
              </w:rPr>
              <w:t>Value</w:t>
            </w:r>
          </w:p>
        </w:tc>
        <w:tc>
          <w:tcPr>
            <w:tcW w:w="759" w:type="pct"/>
            <w:vAlign w:val="center"/>
          </w:tcPr>
          <w:p w14:paraId="1BF5A9B3" w14:textId="77777777" w:rsidR="00682F7E" w:rsidRPr="002962F5" w:rsidRDefault="00682F7E">
            <w:pPr>
              <w:jc w:val="center"/>
              <w:rPr>
                <w:rFonts w:ascii="Kievit Offc" w:hAnsi="Kievit Offc" w:cs="Arial"/>
                <w:b/>
                <w:sz w:val="16"/>
                <w:szCs w:val="24"/>
              </w:rPr>
            </w:pPr>
            <w:r w:rsidRPr="002962F5">
              <w:rPr>
                <w:rFonts w:ascii="Kievit Offc" w:hAnsi="Kievit Offc" w:cs="Arial"/>
                <w:b/>
                <w:sz w:val="16"/>
                <w:szCs w:val="24"/>
              </w:rPr>
              <w:t>Comments</w:t>
            </w:r>
          </w:p>
        </w:tc>
      </w:tr>
      <w:tr w:rsidR="00657FC0" w:rsidRPr="002962F5" w14:paraId="0435512C" w14:textId="77777777" w:rsidTr="00757292">
        <w:tc>
          <w:tcPr>
            <w:tcW w:w="113" w:type="pct"/>
            <w:tcMar>
              <w:left w:w="0" w:type="dxa"/>
              <w:right w:w="0" w:type="dxa"/>
            </w:tcMar>
            <w:vAlign w:val="center"/>
          </w:tcPr>
          <w:p w14:paraId="411D2D7B" w14:textId="77777777" w:rsidR="00682F7E" w:rsidRPr="002962F5" w:rsidRDefault="00682F7E" w:rsidP="00A55BC1">
            <w:pPr>
              <w:ind w:left="-23"/>
              <w:jc w:val="center"/>
              <w:rPr>
                <w:rFonts w:ascii="Kievit Offc" w:hAnsi="Kievit Offc" w:cs="Arial"/>
                <w:b/>
                <w:sz w:val="24"/>
                <w:szCs w:val="24"/>
              </w:rPr>
            </w:pPr>
            <w:r w:rsidRPr="002962F5">
              <w:rPr>
                <w:rFonts w:ascii="Kievit Offc" w:hAnsi="Kievit Offc" w:cs="Arial"/>
                <w:b/>
                <w:sz w:val="24"/>
                <w:szCs w:val="24"/>
              </w:rPr>
              <w:t>S</w:t>
            </w:r>
          </w:p>
        </w:tc>
        <w:tc>
          <w:tcPr>
            <w:tcW w:w="399" w:type="pct"/>
            <w:vAlign w:val="center"/>
          </w:tcPr>
          <w:p w14:paraId="1766A1D3"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Subjective Information</w:t>
            </w:r>
          </w:p>
        </w:tc>
        <w:tc>
          <w:tcPr>
            <w:tcW w:w="1017" w:type="pct"/>
          </w:tcPr>
          <w:p w14:paraId="575AE2D5" w14:textId="641BF2D7" w:rsidR="00682F7E" w:rsidRPr="002962F5" w:rsidRDefault="00682F7E">
            <w:pPr>
              <w:rPr>
                <w:rFonts w:ascii="Kievit Offc" w:hAnsi="Kievit Offc" w:cs="Arial"/>
                <w:sz w:val="16"/>
                <w:szCs w:val="16"/>
              </w:rPr>
            </w:pPr>
            <w:r w:rsidRPr="002962F5">
              <w:rPr>
                <w:rFonts w:ascii="Kievit Offc" w:hAnsi="Kievit Offc" w:cs="Arial"/>
                <w:sz w:val="16"/>
                <w:szCs w:val="16"/>
              </w:rPr>
              <w:t>Limited or no s</w:t>
            </w:r>
            <w:r w:rsidR="00CB3729" w:rsidRPr="002962F5">
              <w:rPr>
                <w:rFonts w:ascii="Kievit Offc" w:hAnsi="Kievit Offc" w:cs="Arial"/>
                <w:sz w:val="16"/>
                <w:szCs w:val="16"/>
              </w:rPr>
              <w:t xml:space="preserve">ummary of pertinent information, </w:t>
            </w:r>
            <w:r w:rsidRPr="002962F5">
              <w:rPr>
                <w:rFonts w:ascii="Kievit Offc" w:hAnsi="Kievit Offc" w:cs="Arial"/>
                <w:sz w:val="16"/>
                <w:szCs w:val="16"/>
              </w:rPr>
              <w:t xml:space="preserve">is </w:t>
            </w:r>
            <w:r w:rsidR="00CB3729" w:rsidRPr="002962F5">
              <w:rPr>
                <w:rFonts w:ascii="Kievit Offc" w:hAnsi="Kievit Offc" w:cs="Arial"/>
                <w:sz w:val="16"/>
                <w:szCs w:val="16"/>
              </w:rPr>
              <w:t>organized poorly,</w:t>
            </w:r>
            <w:r w:rsidR="00D37323" w:rsidRPr="002962F5">
              <w:rPr>
                <w:rFonts w:ascii="Kievit Offc" w:hAnsi="Kievit Offc" w:cs="Arial"/>
                <w:sz w:val="16"/>
                <w:szCs w:val="16"/>
              </w:rPr>
              <w:t xml:space="preserve"> contains</w:t>
            </w:r>
            <w:r w:rsidR="00CB3729" w:rsidRPr="002962F5">
              <w:rPr>
                <w:rFonts w:ascii="Kievit Offc" w:hAnsi="Kievit Offc" w:cs="Arial"/>
                <w:sz w:val="16"/>
                <w:szCs w:val="16"/>
              </w:rPr>
              <w:t xml:space="preserve"> </w:t>
            </w:r>
            <w:r w:rsidR="00D37323" w:rsidRPr="002962F5">
              <w:rPr>
                <w:rFonts w:ascii="Kievit Offc" w:hAnsi="Kievit Offc" w:cs="Arial"/>
                <w:sz w:val="16"/>
                <w:szCs w:val="16"/>
              </w:rPr>
              <w:t>inaccurate information</w:t>
            </w:r>
            <w:r w:rsidR="00043289">
              <w:rPr>
                <w:rFonts w:ascii="Kievit Offc" w:hAnsi="Kievit Offc" w:cs="Arial"/>
                <w:sz w:val="16"/>
                <w:szCs w:val="16"/>
              </w:rPr>
              <w:t>,</w:t>
            </w:r>
            <w:r w:rsidR="00D37323" w:rsidRPr="002962F5">
              <w:rPr>
                <w:rFonts w:ascii="Kievit Offc" w:hAnsi="Kievit Offc" w:cs="Arial"/>
                <w:sz w:val="16"/>
                <w:szCs w:val="16"/>
              </w:rPr>
              <w:t xml:space="preserve"> </w:t>
            </w:r>
            <w:r w:rsidR="00CB3729" w:rsidRPr="002962F5">
              <w:rPr>
                <w:rFonts w:ascii="Kievit Offc" w:hAnsi="Kievit Offc" w:cs="Arial"/>
                <w:sz w:val="16"/>
                <w:szCs w:val="16"/>
              </w:rPr>
              <w:t>and/or is difficult to understand.</w:t>
            </w:r>
          </w:p>
        </w:tc>
        <w:tc>
          <w:tcPr>
            <w:tcW w:w="1182" w:type="pct"/>
          </w:tcPr>
          <w:p w14:paraId="54BCF4A5" w14:textId="73B07E71" w:rsidR="00682F7E" w:rsidRPr="002962F5" w:rsidRDefault="00682F7E">
            <w:pPr>
              <w:rPr>
                <w:rFonts w:ascii="Kievit Offc" w:hAnsi="Kievit Offc" w:cs="Arial"/>
                <w:sz w:val="16"/>
                <w:szCs w:val="16"/>
              </w:rPr>
            </w:pPr>
            <w:r w:rsidRPr="002962F5">
              <w:rPr>
                <w:rFonts w:ascii="Kievit Offc" w:hAnsi="Kievit Offc" w:cs="Arial"/>
                <w:sz w:val="16"/>
                <w:szCs w:val="16"/>
              </w:rPr>
              <w:t xml:space="preserve">Provides </w:t>
            </w:r>
            <w:r w:rsidR="00043289">
              <w:rPr>
                <w:rFonts w:ascii="Kievit Offc" w:hAnsi="Kievit Offc" w:cs="Arial"/>
                <w:sz w:val="16"/>
                <w:szCs w:val="16"/>
              </w:rPr>
              <w:t xml:space="preserve">most of the </w:t>
            </w:r>
            <w:r w:rsidR="00CB3729" w:rsidRPr="002962F5">
              <w:rPr>
                <w:rFonts w:ascii="Kievit Offc" w:hAnsi="Kievit Offc" w:cs="Arial"/>
                <w:sz w:val="16"/>
                <w:szCs w:val="16"/>
              </w:rPr>
              <w:t>pertinent information</w:t>
            </w:r>
            <w:r w:rsidR="00043289">
              <w:rPr>
                <w:rFonts w:ascii="Kievit Offc" w:hAnsi="Kievit Offc" w:cs="Arial"/>
                <w:sz w:val="16"/>
                <w:szCs w:val="16"/>
              </w:rPr>
              <w:t>, but</w:t>
            </w:r>
            <w:r w:rsidR="00CB3729" w:rsidRPr="002962F5">
              <w:rPr>
                <w:rFonts w:ascii="Kievit Offc" w:hAnsi="Kievit Offc" w:cs="Arial"/>
                <w:sz w:val="16"/>
                <w:szCs w:val="16"/>
              </w:rPr>
              <w:t xml:space="preserve"> </w:t>
            </w:r>
            <w:r w:rsidRPr="002962F5">
              <w:rPr>
                <w:rFonts w:ascii="Kievit Offc" w:hAnsi="Kievit Offc" w:cs="Arial"/>
                <w:sz w:val="16"/>
                <w:szCs w:val="16"/>
              </w:rPr>
              <w:t xml:space="preserve">is </w:t>
            </w:r>
            <w:r w:rsidR="00CB3729" w:rsidRPr="002962F5">
              <w:rPr>
                <w:rFonts w:ascii="Kievit Offc" w:hAnsi="Kievit Offc" w:cs="Arial"/>
                <w:sz w:val="16"/>
                <w:szCs w:val="16"/>
              </w:rPr>
              <w:t>not well</w:t>
            </w:r>
            <w:r w:rsidRPr="002962F5">
              <w:rPr>
                <w:rFonts w:ascii="Kievit Offc" w:hAnsi="Kievit Offc" w:cs="Arial"/>
                <w:sz w:val="16"/>
                <w:szCs w:val="16"/>
              </w:rPr>
              <w:t xml:space="preserve"> organized</w:t>
            </w:r>
            <w:r w:rsidR="00CB3729" w:rsidRPr="002962F5">
              <w:rPr>
                <w:rFonts w:ascii="Kievit Offc" w:hAnsi="Kievit Offc" w:cs="Arial"/>
                <w:sz w:val="16"/>
                <w:szCs w:val="16"/>
              </w:rPr>
              <w:t xml:space="preserve"> and/or is slightly challenging to understand. May be missing </w:t>
            </w:r>
            <w:r w:rsidR="00D37323" w:rsidRPr="002962F5">
              <w:rPr>
                <w:rFonts w:ascii="Kievit Offc" w:hAnsi="Kievit Offc" w:cs="Arial"/>
                <w:sz w:val="16"/>
                <w:szCs w:val="16"/>
              </w:rPr>
              <w:t xml:space="preserve">pertinent </w:t>
            </w:r>
            <w:r w:rsidR="00CB3729" w:rsidRPr="002962F5">
              <w:rPr>
                <w:rFonts w:ascii="Kievit Offc" w:hAnsi="Kievit Offc" w:cs="Arial"/>
                <w:sz w:val="16"/>
                <w:szCs w:val="16"/>
              </w:rPr>
              <w:t>negative information (e.g., patient denies…)</w:t>
            </w:r>
            <w:r w:rsidR="0077327B">
              <w:rPr>
                <w:rFonts w:ascii="Kievit Offc" w:hAnsi="Kievit Offc" w:cs="Arial"/>
                <w:sz w:val="16"/>
                <w:szCs w:val="16"/>
              </w:rPr>
              <w:t>.</w:t>
            </w:r>
          </w:p>
        </w:tc>
        <w:tc>
          <w:tcPr>
            <w:tcW w:w="1175" w:type="pct"/>
          </w:tcPr>
          <w:p w14:paraId="70025407" w14:textId="54EFAD03" w:rsidR="00682F7E" w:rsidRPr="002962F5" w:rsidRDefault="00682F7E">
            <w:pPr>
              <w:rPr>
                <w:rFonts w:ascii="Kievit Offc" w:hAnsi="Kievit Offc" w:cs="Arial"/>
                <w:sz w:val="16"/>
                <w:szCs w:val="16"/>
              </w:rPr>
            </w:pPr>
            <w:r w:rsidRPr="002962F5">
              <w:rPr>
                <w:rFonts w:ascii="Kievit Offc" w:hAnsi="Kievit Offc" w:cs="Arial"/>
                <w:sz w:val="16"/>
                <w:szCs w:val="16"/>
              </w:rPr>
              <w:t>Provides complete</w:t>
            </w:r>
            <w:r w:rsidR="005818B6" w:rsidRPr="002962F5">
              <w:rPr>
                <w:rFonts w:ascii="Kievit Offc" w:hAnsi="Kievit Offc" w:cs="Arial"/>
                <w:sz w:val="16"/>
                <w:szCs w:val="16"/>
              </w:rPr>
              <w:t>, concise</w:t>
            </w:r>
            <w:r w:rsidR="0077327B">
              <w:rPr>
                <w:rFonts w:ascii="Kievit Offc" w:hAnsi="Kievit Offc" w:cs="Arial"/>
                <w:sz w:val="16"/>
                <w:szCs w:val="16"/>
              </w:rPr>
              <w:t>,</w:t>
            </w:r>
            <w:r w:rsidRPr="002962F5">
              <w:rPr>
                <w:rFonts w:ascii="Kievit Offc" w:hAnsi="Kievit Offc" w:cs="Arial"/>
                <w:sz w:val="16"/>
                <w:szCs w:val="16"/>
              </w:rPr>
              <w:t xml:space="preserve"> and accurate information which is well organized</w:t>
            </w:r>
            <w:r w:rsidR="00CB3729" w:rsidRPr="002962F5">
              <w:rPr>
                <w:rFonts w:ascii="Kievit Offc" w:hAnsi="Kievit Offc" w:cs="Arial"/>
                <w:sz w:val="16"/>
                <w:szCs w:val="16"/>
              </w:rPr>
              <w:t xml:space="preserve"> and easy to understand.</w:t>
            </w:r>
          </w:p>
        </w:tc>
        <w:tc>
          <w:tcPr>
            <w:tcW w:w="117" w:type="pct"/>
            <w:vAlign w:val="center"/>
          </w:tcPr>
          <w:p w14:paraId="245E7493" w14:textId="77777777" w:rsidR="00682F7E" w:rsidRPr="002962F5" w:rsidRDefault="00682F7E">
            <w:pPr>
              <w:jc w:val="center"/>
              <w:rPr>
                <w:rFonts w:ascii="Kievit Offc" w:hAnsi="Kievit Offc" w:cs="Arial"/>
                <w:sz w:val="16"/>
                <w:szCs w:val="16"/>
              </w:rPr>
            </w:pPr>
          </w:p>
        </w:tc>
        <w:tc>
          <w:tcPr>
            <w:tcW w:w="114" w:type="pct"/>
            <w:vAlign w:val="center"/>
          </w:tcPr>
          <w:p w14:paraId="56AAF1C2" w14:textId="77777777" w:rsidR="00682F7E" w:rsidRPr="002962F5" w:rsidRDefault="00682F7E">
            <w:pPr>
              <w:jc w:val="center"/>
              <w:rPr>
                <w:rFonts w:ascii="Kievit Offc" w:hAnsi="Kievit Offc" w:cs="Arial"/>
                <w:sz w:val="16"/>
                <w:szCs w:val="16"/>
              </w:rPr>
            </w:pPr>
          </w:p>
        </w:tc>
        <w:tc>
          <w:tcPr>
            <w:tcW w:w="124" w:type="pct"/>
            <w:vAlign w:val="center"/>
          </w:tcPr>
          <w:p w14:paraId="77098ED1" w14:textId="77777777" w:rsidR="00682F7E" w:rsidRPr="002962F5" w:rsidRDefault="00682F7E">
            <w:pPr>
              <w:jc w:val="center"/>
              <w:rPr>
                <w:rFonts w:ascii="Kievit Offc" w:hAnsi="Kievit Offc" w:cs="Arial"/>
                <w:sz w:val="16"/>
                <w:szCs w:val="16"/>
              </w:rPr>
            </w:pPr>
          </w:p>
        </w:tc>
        <w:tc>
          <w:tcPr>
            <w:tcW w:w="759" w:type="pct"/>
          </w:tcPr>
          <w:p w14:paraId="44B8E4FB" w14:textId="77777777" w:rsidR="00682F7E" w:rsidRPr="002962F5" w:rsidRDefault="00682F7E">
            <w:pPr>
              <w:rPr>
                <w:rFonts w:ascii="Kievit Offc" w:hAnsi="Kievit Offc" w:cs="Arial"/>
                <w:sz w:val="16"/>
                <w:szCs w:val="16"/>
              </w:rPr>
            </w:pPr>
          </w:p>
        </w:tc>
      </w:tr>
      <w:tr w:rsidR="00657FC0" w:rsidRPr="002962F5" w14:paraId="10B844CE" w14:textId="77777777" w:rsidTr="00757292">
        <w:trPr>
          <w:trHeight w:val="377"/>
        </w:trPr>
        <w:tc>
          <w:tcPr>
            <w:tcW w:w="113" w:type="pct"/>
            <w:tcMar>
              <w:left w:w="0" w:type="dxa"/>
              <w:right w:w="0" w:type="dxa"/>
            </w:tcMar>
            <w:vAlign w:val="center"/>
          </w:tcPr>
          <w:p w14:paraId="0C77AC40" w14:textId="77777777" w:rsidR="00682F7E" w:rsidRPr="002962F5" w:rsidRDefault="00682F7E" w:rsidP="00A55BC1">
            <w:pPr>
              <w:ind w:left="-23"/>
              <w:jc w:val="center"/>
              <w:rPr>
                <w:rFonts w:ascii="Kievit Offc" w:hAnsi="Kievit Offc" w:cs="Arial"/>
                <w:b/>
                <w:sz w:val="24"/>
                <w:szCs w:val="24"/>
              </w:rPr>
            </w:pPr>
            <w:r w:rsidRPr="002962F5">
              <w:rPr>
                <w:rFonts w:ascii="Kievit Offc" w:hAnsi="Kievit Offc" w:cs="Arial"/>
                <w:b/>
                <w:sz w:val="24"/>
                <w:szCs w:val="24"/>
              </w:rPr>
              <w:t>O</w:t>
            </w:r>
          </w:p>
        </w:tc>
        <w:tc>
          <w:tcPr>
            <w:tcW w:w="399" w:type="pct"/>
            <w:vAlign w:val="center"/>
          </w:tcPr>
          <w:p w14:paraId="6617CD9E"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Objective Information</w:t>
            </w:r>
          </w:p>
        </w:tc>
        <w:tc>
          <w:tcPr>
            <w:tcW w:w="1017" w:type="pct"/>
          </w:tcPr>
          <w:p w14:paraId="3A381358" w14:textId="264095D8" w:rsidR="00682F7E" w:rsidRPr="002962F5" w:rsidRDefault="00043289">
            <w:pPr>
              <w:rPr>
                <w:rFonts w:ascii="Kievit Offc" w:hAnsi="Kievit Offc" w:cs="Arial"/>
                <w:sz w:val="16"/>
                <w:szCs w:val="16"/>
              </w:rPr>
            </w:pPr>
            <w:r w:rsidRPr="002962F5">
              <w:rPr>
                <w:rFonts w:ascii="Kievit Offc" w:hAnsi="Kievit Offc" w:cs="Arial"/>
                <w:sz w:val="16"/>
                <w:szCs w:val="16"/>
              </w:rPr>
              <w:t>Limited or no summary of pertinent information, is organized poorly, contains inaccurate information</w:t>
            </w:r>
            <w:r>
              <w:rPr>
                <w:rFonts w:ascii="Kievit Offc" w:hAnsi="Kievit Offc" w:cs="Arial"/>
                <w:sz w:val="16"/>
                <w:szCs w:val="16"/>
              </w:rPr>
              <w:t>,</w:t>
            </w:r>
            <w:r w:rsidRPr="002962F5">
              <w:rPr>
                <w:rFonts w:ascii="Kievit Offc" w:hAnsi="Kievit Offc" w:cs="Arial"/>
                <w:sz w:val="16"/>
                <w:szCs w:val="16"/>
              </w:rPr>
              <w:t xml:space="preserve"> and/or is difficult to understand.</w:t>
            </w:r>
          </w:p>
        </w:tc>
        <w:tc>
          <w:tcPr>
            <w:tcW w:w="1182" w:type="pct"/>
          </w:tcPr>
          <w:p w14:paraId="144AF4DB" w14:textId="3DBEF35B" w:rsidR="00682F7E" w:rsidRPr="002962F5" w:rsidRDefault="00043289">
            <w:pPr>
              <w:rPr>
                <w:rFonts w:ascii="Kievit Offc" w:hAnsi="Kievit Offc" w:cs="Arial"/>
                <w:sz w:val="16"/>
                <w:szCs w:val="16"/>
              </w:rPr>
            </w:pPr>
            <w:r w:rsidRPr="002962F5">
              <w:rPr>
                <w:rFonts w:ascii="Kievit Offc" w:hAnsi="Kievit Offc" w:cs="Arial"/>
                <w:sz w:val="16"/>
                <w:szCs w:val="16"/>
              </w:rPr>
              <w:t xml:space="preserve">Provides </w:t>
            </w:r>
            <w:r>
              <w:rPr>
                <w:rFonts w:ascii="Kievit Offc" w:hAnsi="Kievit Offc" w:cs="Arial"/>
                <w:sz w:val="16"/>
                <w:szCs w:val="16"/>
              </w:rPr>
              <w:t xml:space="preserve">most of the </w:t>
            </w:r>
            <w:r w:rsidRPr="002962F5">
              <w:rPr>
                <w:rFonts w:ascii="Kievit Offc" w:hAnsi="Kievit Offc" w:cs="Arial"/>
                <w:sz w:val="16"/>
                <w:szCs w:val="16"/>
              </w:rPr>
              <w:t>pertinent information</w:t>
            </w:r>
            <w:r>
              <w:rPr>
                <w:rFonts w:ascii="Kievit Offc" w:hAnsi="Kievit Offc" w:cs="Arial"/>
                <w:sz w:val="16"/>
                <w:szCs w:val="16"/>
              </w:rPr>
              <w:t>, but</w:t>
            </w:r>
            <w:r w:rsidRPr="002962F5">
              <w:rPr>
                <w:rFonts w:ascii="Kievit Offc" w:hAnsi="Kievit Offc" w:cs="Arial"/>
                <w:sz w:val="16"/>
                <w:szCs w:val="16"/>
              </w:rPr>
              <w:t xml:space="preserve"> is not well organized and/or is slightly challenging to understand. May be missing pertinent negative information (e.g., patient denies…)</w:t>
            </w:r>
            <w:r>
              <w:rPr>
                <w:rFonts w:ascii="Kievit Offc" w:hAnsi="Kievit Offc" w:cs="Arial"/>
                <w:sz w:val="16"/>
                <w:szCs w:val="16"/>
              </w:rPr>
              <w:t>.</w:t>
            </w:r>
          </w:p>
        </w:tc>
        <w:tc>
          <w:tcPr>
            <w:tcW w:w="1175" w:type="pct"/>
          </w:tcPr>
          <w:p w14:paraId="1AA03FE4" w14:textId="0AD6F3C3" w:rsidR="00682F7E" w:rsidRPr="002962F5" w:rsidRDefault="00043289">
            <w:pPr>
              <w:rPr>
                <w:rFonts w:ascii="Kievit Offc" w:hAnsi="Kievit Offc" w:cs="Arial"/>
                <w:sz w:val="16"/>
                <w:szCs w:val="16"/>
              </w:rPr>
            </w:pPr>
            <w:r w:rsidRPr="002962F5">
              <w:rPr>
                <w:rFonts w:ascii="Kievit Offc" w:hAnsi="Kievit Offc" w:cs="Arial"/>
                <w:sz w:val="16"/>
                <w:szCs w:val="16"/>
              </w:rPr>
              <w:t>Provides complete, concise</w:t>
            </w:r>
            <w:r>
              <w:rPr>
                <w:rFonts w:ascii="Kievit Offc" w:hAnsi="Kievit Offc" w:cs="Arial"/>
                <w:sz w:val="16"/>
                <w:szCs w:val="16"/>
              </w:rPr>
              <w:t>,</w:t>
            </w:r>
            <w:r w:rsidRPr="002962F5">
              <w:rPr>
                <w:rFonts w:ascii="Kievit Offc" w:hAnsi="Kievit Offc" w:cs="Arial"/>
                <w:sz w:val="16"/>
                <w:szCs w:val="16"/>
              </w:rPr>
              <w:t xml:space="preserve"> and accurate information which is well organized and easy to understand.</w:t>
            </w:r>
          </w:p>
        </w:tc>
        <w:tc>
          <w:tcPr>
            <w:tcW w:w="117" w:type="pct"/>
            <w:vAlign w:val="center"/>
          </w:tcPr>
          <w:p w14:paraId="10BFC880" w14:textId="77777777" w:rsidR="00682F7E" w:rsidRPr="002962F5" w:rsidRDefault="00682F7E">
            <w:pPr>
              <w:jc w:val="center"/>
              <w:rPr>
                <w:rFonts w:ascii="Kievit Offc" w:hAnsi="Kievit Offc" w:cs="Arial"/>
                <w:sz w:val="16"/>
                <w:szCs w:val="16"/>
              </w:rPr>
            </w:pPr>
          </w:p>
        </w:tc>
        <w:tc>
          <w:tcPr>
            <w:tcW w:w="114" w:type="pct"/>
            <w:vAlign w:val="center"/>
          </w:tcPr>
          <w:p w14:paraId="287B9298" w14:textId="77777777" w:rsidR="00682F7E" w:rsidRPr="002962F5" w:rsidRDefault="00682F7E">
            <w:pPr>
              <w:jc w:val="center"/>
              <w:rPr>
                <w:rFonts w:ascii="Kievit Offc" w:hAnsi="Kievit Offc" w:cs="Arial"/>
                <w:sz w:val="16"/>
                <w:szCs w:val="16"/>
              </w:rPr>
            </w:pPr>
          </w:p>
        </w:tc>
        <w:tc>
          <w:tcPr>
            <w:tcW w:w="124" w:type="pct"/>
            <w:vAlign w:val="center"/>
          </w:tcPr>
          <w:p w14:paraId="27B39E9F" w14:textId="77777777" w:rsidR="00682F7E" w:rsidRPr="002962F5" w:rsidRDefault="00682F7E">
            <w:pPr>
              <w:jc w:val="center"/>
              <w:rPr>
                <w:rFonts w:ascii="Kievit Offc" w:hAnsi="Kievit Offc" w:cs="Arial"/>
                <w:sz w:val="16"/>
                <w:szCs w:val="16"/>
              </w:rPr>
            </w:pPr>
          </w:p>
        </w:tc>
        <w:tc>
          <w:tcPr>
            <w:tcW w:w="759" w:type="pct"/>
          </w:tcPr>
          <w:p w14:paraId="30D90597" w14:textId="77777777" w:rsidR="00682F7E" w:rsidRPr="002962F5" w:rsidRDefault="00682F7E">
            <w:pPr>
              <w:rPr>
                <w:rFonts w:ascii="Kievit Offc" w:hAnsi="Kievit Offc" w:cs="Arial"/>
                <w:sz w:val="16"/>
                <w:szCs w:val="16"/>
              </w:rPr>
            </w:pPr>
          </w:p>
        </w:tc>
      </w:tr>
      <w:tr w:rsidR="00657FC0" w:rsidRPr="002962F5" w14:paraId="41533026" w14:textId="77777777" w:rsidTr="00757292">
        <w:tc>
          <w:tcPr>
            <w:tcW w:w="113" w:type="pct"/>
            <w:vMerge w:val="restart"/>
            <w:tcMar>
              <w:left w:w="0" w:type="dxa"/>
              <w:right w:w="0" w:type="dxa"/>
            </w:tcMar>
            <w:vAlign w:val="center"/>
          </w:tcPr>
          <w:p w14:paraId="0834493D" w14:textId="6FA9102E" w:rsidR="0027284D" w:rsidRPr="002962F5" w:rsidRDefault="0027284D" w:rsidP="00A55BC1">
            <w:pPr>
              <w:ind w:left="-23"/>
              <w:jc w:val="center"/>
              <w:rPr>
                <w:rFonts w:ascii="Kievit Offc" w:hAnsi="Kievit Offc" w:cs="Arial"/>
                <w:b/>
                <w:sz w:val="24"/>
                <w:szCs w:val="24"/>
              </w:rPr>
            </w:pPr>
            <w:r w:rsidRPr="002962F5">
              <w:rPr>
                <w:rFonts w:ascii="Kievit Offc" w:hAnsi="Kievit Offc" w:cs="Arial"/>
                <w:b/>
                <w:sz w:val="24"/>
                <w:szCs w:val="24"/>
              </w:rPr>
              <w:t>A</w:t>
            </w:r>
          </w:p>
        </w:tc>
        <w:tc>
          <w:tcPr>
            <w:tcW w:w="399" w:type="pct"/>
            <w:vAlign w:val="center"/>
          </w:tcPr>
          <w:p w14:paraId="58EA57B0" w14:textId="6DAA4CFD" w:rsidR="0027284D" w:rsidRPr="002962F5" w:rsidRDefault="0027284D">
            <w:pPr>
              <w:rPr>
                <w:rFonts w:ascii="Kievit Offc" w:hAnsi="Kievit Offc" w:cs="Arial"/>
                <w:b/>
                <w:sz w:val="16"/>
                <w:szCs w:val="16"/>
              </w:rPr>
            </w:pPr>
            <w:r w:rsidRPr="002962F5">
              <w:rPr>
                <w:rFonts w:ascii="Kievit Offc" w:hAnsi="Kievit Offc" w:cs="Arial"/>
                <w:b/>
                <w:sz w:val="16"/>
                <w:szCs w:val="16"/>
              </w:rPr>
              <w:t>Prioritized Problem List</w:t>
            </w:r>
          </w:p>
        </w:tc>
        <w:tc>
          <w:tcPr>
            <w:tcW w:w="1017" w:type="pct"/>
            <w:shd w:val="clear" w:color="auto" w:fill="auto"/>
          </w:tcPr>
          <w:p w14:paraId="3132F36C" w14:textId="6EC341C8"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no or </w:t>
            </w:r>
            <w:r w:rsidR="00D37323" w:rsidRPr="002962F5">
              <w:rPr>
                <w:rFonts w:ascii="Kievit Offc" w:hAnsi="Kievit Offc" w:cs="Arial"/>
                <w:sz w:val="16"/>
                <w:szCs w:val="16"/>
              </w:rPr>
              <w:t>few</w:t>
            </w:r>
            <w:r w:rsidRPr="002962F5">
              <w:rPr>
                <w:rFonts w:ascii="Kievit Offc" w:hAnsi="Kievit Offc" w:cs="Arial"/>
                <w:sz w:val="16"/>
                <w:szCs w:val="16"/>
              </w:rPr>
              <w:t xml:space="preserve"> problems. </w:t>
            </w:r>
            <w:r w:rsidR="004D685A">
              <w:rPr>
                <w:rFonts w:ascii="Kievit Offc" w:hAnsi="Kievit Offc" w:cs="Arial"/>
                <w:sz w:val="16"/>
                <w:szCs w:val="16"/>
              </w:rPr>
              <w:t>Main</w:t>
            </w:r>
            <w:r w:rsidR="004D685A" w:rsidRPr="002962F5">
              <w:rPr>
                <w:rFonts w:ascii="Kievit Offc" w:hAnsi="Kievit Offc" w:cs="Arial"/>
                <w:sz w:val="16"/>
                <w:szCs w:val="16"/>
              </w:rPr>
              <w:t xml:space="preserve"> </w:t>
            </w:r>
            <w:r w:rsidRPr="002962F5">
              <w:rPr>
                <w:rFonts w:ascii="Kievit Offc" w:hAnsi="Kievit Offc" w:cs="Arial"/>
                <w:sz w:val="16"/>
                <w:szCs w:val="16"/>
              </w:rPr>
              <w:t xml:space="preserve">problem and </w:t>
            </w:r>
            <w:r w:rsidR="004D685A">
              <w:rPr>
                <w:rFonts w:ascii="Kievit Offc" w:hAnsi="Kievit Offc" w:cs="Arial"/>
                <w:sz w:val="16"/>
                <w:szCs w:val="16"/>
              </w:rPr>
              <w:t>drug-related problems</w:t>
            </w:r>
            <w:r w:rsidRPr="002962F5">
              <w:rPr>
                <w:rFonts w:ascii="Kievit Offc" w:hAnsi="Kievit Offc" w:cs="Arial"/>
                <w:sz w:val="16"/>
                <w:szCs w:val="16"/>
              </w:rPr>
              <w:t xml:space="preserve"> are </w:t>
            </w:r>
            <w:r w:rsidR="004D685A" w:rsidRPr="002962F5">
              <w:rPr>
                <w:rFonts w:ascii="Kievit Offc" w:hAnsi="Kievit Offc" w:cs="Arial"/>
                <w:sz w:val="16"/>
                <w:szCs w:val="16"/>
              </w:rPr>
              <w:t>miss</w:t>
            </w:r>
            <w:r w:rsidR="004D685A">
              <w:rPr>
                <w:rFonts w:ascii="Kievit Offc" w:hAnsi="Kievit Offc" w:cs="Arial"/>
                <w:sz w:val="16"/>
                <w:szCs w:val="16"/>
              </w:rPr>
              <w:t>ing</w:t>
            </w:r>
            <w:r w:rsidR="0077327B">
              <w:rPr>
                <w:rFonts w:ascii="Kievit Offc" w:hAnsi="Kievit Offc" w:cs="Arial"/>
                <w:sz w:val="16"/>
                <w:szCs w:val="16"/>
              </w:rPr>
              <w:t>.</w:t>
            </w:r>
          </w:p>
        </w:tc>
        <w:tc>
          <w:tcPr>
            <w:tcW w:w="1182" w:type="pct"/>
          </w:tcPr>
          <w:p w14:paraId="0AB15313" w14:textId="71DE2BA3" w:rsidR="0027284D" w:rsidRPr="002962F5" w:rsidRDefault="0027284D">
            <w:pPr>
              <w:rPr>
                <w:rFonts w:ascii="Kievit Offc" w:hAnsi="Kievit Offc" w:cs="Arial"/>
                <w:sz w:val="16"/>
                <w:szCs w:val="16"/>
              </w:rPr>
            </w:pPr>
            <w:r w:rsidRPr="002962F5">
              <w:rPr>
                <w:rFonts w:ascii="Kievit Offc" w:hAnsi="Kievit Offc" w:cs="Arial"/>
                <w:sz w:val="16"/>
                <w:szCs w:val="16"/>
              </w:rPr>
              <w:t>Identifies</w:t>
            </w:r>
            <w:r w:rsidR="005818B6" w:rsidRPr="002962F5">
              <w:rPr>
                <w:rFonts w:ascii="Kievit Offc" w:hAnsi="Kievit Offc" w:cs="Arial"/>
                <w:sz w:val="16"/>
                <w:szCs w:val="16"/>
              </w:rPr>
              <w:t xml:space="preserve"> the</w:t>
            </w:r>
            <w:r w:rsidRPr="002962F5">
              <w:rPr>
                <w:rFonts w:ascii="Kievit Offc" w:hAnsi="Kievit Offc" w:cs="Arial"/>
                <w:sz w:val="16"/>
                <w:szCs w:val="16"/>
              </w:rPr>
              <w:t xml:space="preserve"> main problem </w:t>
            </w:r>
            <w:r w:rsidR="004D685A">
              <w:rPr>
                <w:rFonts w:ascii="Kievit Offc" w:hAnsi="Kievit Offc" w:cs="Arial"/>
                <w:sz w:val="16"/>
                <w:szCs w:val="16"/>
              </w:rPr>
              <w:t>and drug-related problems</w:t>
            </w:r>
            <w:r w:rsidRPr="002962F5">
              <w:rPr>
                <w:rFonts w:ascii="Kievit Offc" w:hAnsi="Kievit Offc" w:cs="Arial"/>
                <w:sz w:val="16"/>
                <w:szCs w:val="16"/>
              </w:rPr>
              <w:t>; however, problems are not prioritized</w:t>
            </w:r>
            <w:r w:rsidR="00D37323" w:rsidRPr="002962F5">
              <w:rPr>
                <w:rFonts w:ascii="Kievit Offc" w:hAnsi="Kievit Offc" w:cs="Arial"/>
                <w:sz w:val="16"/>
                <w:szCs w:val="16"/>
              </w:rPr>
              <w:t xml:space="preserve"> appropriately</w:t>
            </w:r>
            <w:r w:rsidR="004D685A">
              <w:rPr>
                <w:rFonts w:ascii="Kievit Offc" w:hAnsi="Kievit Offc" w:cs="Arial"/>
                <w:sz w:val="16"/>
                <w:szCs w:val="16"/>
              </w:rPr>
              <w:t>.</w:t>
            </w:r>
            <w:r w:rsidR="005818B6" w:rsidRPr="002962F5">
              <w:rPr>
                <w:rFonts w:ascii="Kievit Offc" w:hAnsi="Kievit Offc" w:cs="Arial"/>
                <w:sz w:val="16"/>
                <w:szCs w:val="16"/>
              </w:rPr>
              <w:t xml:space="preserve"> </w:t>
            </w:r>
            <w:r w:rsidR="004D685A">
              <w:rPr>
                <w:rFonts w:ascii="Kievit Offc" w:hAnsi="Kievit Offc" w:cs="Arial"/>
                <w:sz w:val="16"/>
                <w:szCs w:val="16"/>
              </w:rPr>
              <w:t>I</w:t>
            </w:r>
            <w:r w:rsidR="005818B6" w:rsidRPr="002962F5">
              <w:rPr>
                <w:rFonts w:ascii="Kievit Offc" w:hAnsi="Kievit Offc" w:cs="Arial"/>
                <w:sz w:val="16"/>
                <w:szCs w:val="16"/>
              </w:rPr>
              <w:t>ncludes nonexistent problems</w:t>
            </w:r>
            <w:r w:rsidR="00D37323" w:rsidRPr="002962F5">
              <w:rPr>
                <w:rFonts w:ascii="Kievit Offc" w:hAnsi="Kievit Offc" w:cs="Arial"/>
                <w:sz w:val="16"/>
                <w:szCs w:val="16"/>
              </w:rPr>
              <w:t xml:space="preserve"> and/or list is not complete</w:t>
            </w:r>
            <w:r w:rsidRPr="002962F5">
              <w:rPr>
                <w:rFonts w:ascii="Kievit Offc" w:hAnsi="Kievit Offc" w:cs="Arial"/>
                <w:sz w:val="16"/>
                <w:szCs w:val="16"/>
              </w:rPr>
              <w:t>.</w:t>
            </w:r>
          </w:p>
        </w:tc>
        <w:tc>
          <w:tcPr>
            <w:tcW w:w="1175" w:type="pct"/>
          </w:tcPr>
          <w:p w14:paraId="4FCCB567" w14:textId="58982DC4"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the main problem and </w:t>
            </w:r>
            <w:r w:rsidR="00D37323" w:rsidRPr="002962F5">
              <w:rPr>
                <w:rFonts w:ascii="Kievit Offc" w:hAnsi="Kievit Offc" w:cs="Arial"/>
                <w:sz w:val="16"/>
                <w:szCs w:val="16"/>
              </w:rPr>
              <w:t xml:space="preserve">prioritizes problems </w:t>
            </w:r>
            <w:r w:rsidRPr="002962F5">
              <w:rPr>
                <w:rFonts w:ascii="Kievit Offc" w:hAnsi="Kievit Offc" w:cs="Arial"/>
                <w:sz w:val="16"/>
                <w:szCs w:val="16"/>
              </w:rPr>
              <w:t>correct</w:t>
            </w:r>
            <w:r w:rsidR="00D37323" w:rsidRPr="002962F5">
              <w:rPr>
                <w:rFonts w:ascii="Kievit Offc" w:hAnsi="Kievit Offc" w:cs="Arial"/>
                <w:sz w:val="16"/>
                <w:szCs w:val="16"/>
              </w:rPr>
              <w:t>ly.</w:t>
            </w:r>
            <w:r w:rsidR="00E4643F">
              <w:rPr>
                <w:rFonts w:ascii="Kievit Offc" w:hAnsi="Kievit Offc" w:cs="Arial"/>
                <w:sz w:val="16"/>
                <w:szCs w:val="16"/>
              </w:rPr>
              <w:t xml:space="preserve"> </w:t>
            </w:r>
            <w:r w:rsidR="004D685A">
              <w:rPr>
                <w:rFonts w:ascii="Kievit Offc" w:hAnsi="Kievit Offc" w:cs="Arial"/>
                <w:sz w:val="16"/>
                <w:szCs w:val="16"/>
              </w:rPr>
              <w:t>Drug-related problems</w:t>
            </w:r>
            <w:r w:rsidR="004D685A" w:rsidRPr="002962F5">
              <w:rPr>
                <w:rFonts w:ascii="Kievit Offc" w:hAnsi="Kievit Offc" w:cs="Arial"/>
                <w:sz w:val="16"/>
                <w:szCs w:val="16"/>
              </w:rPr>
              <w:t xml:space="preserve"> </w:t>
            </w:r>
            <w:r w:rsidR="005818B6" w:rsidRPr="002962F5">
              <w:rPr>
                <w:rFonts w:ascii="Kievit Offc" w:hAnsi="Kievit Offc" w:cs="Arial"/>
                <w:sz w:val="16"/>
                <w:szCs w:val="16"/>
              </w:rPr>
              <w:t>for each problem</w:t>
            </w:r>
            <w:r w:rsidR="00D37323" w:rsidRPr="002962F5">
              <w:rPr>
                <w:rFonts w:ascii="Kievit Offc" w:hAnsi="Kievit Offc" w:cs="Arial"/>
                <w:sz w:val="16"/>
                <w:szCs w:val="16"/>
              </w:rPr>
              <w:t xml:space="preserve"> are identified and all active problems are listed</w:t>
            </w:r>
            <w:r w:rsidRPr="002962F5">
              <w:rPr>
                <w:rFonts w:ascii="Kievit Offc" w:hAnsi="Kievit Offc" w:cs="Arial"/>
                <w:sz w:val="16"/>
                <w:szCs w:val="16"/>
              </w:rPr>
              <w:t>.</w:t>
            </w:r>
          </w:p>
        </w:tc>
        <w:tc>
          <w:tcPr>
            <w:tcW w:w="117" w:type="pct"/>
            <w:vAlign w:val="center"/>
          </w:tcPr>
          <w:p w14:paraId="7B57FE6A" w14:textId="77777777" w:rsidR="0027284D" w:rsidRPr="002962F5" w:rsidRDefault="0027284D">
            <w:pPr>
              <w:jc w:val="center"/>
              <w:rPr>
                <w:rFonts w:ascii="Kievit Offc" w:hAnsi="Kievit Offc" w:cs="Arial"/>
                <w:sz w:val="16"/>
                <w:szCs w:val="16"/>
              </w:rPr>
            </w:pPr>
          </w:p>
        </w:tc>
        <w:tc>
          <w:tcPr>
            <w:tcW w:w="114" w:type="pct"/>
            <w:vAlign w:val="center"/>
          </w:tcPr>
          <w:p w14:paraId="79C82C14" w14:textId="77777777" w:rsidR="0027284D" w:rsidRPr="002962F5" w:rsidRDefault="0027284D">
            <w:pPr>
              <w:jc w:val="center"/>
              <w:rPr>
                <w:rFonts w:ascii="Kievit Offc" w:hAnsi="Kievit Offc" w:cs="Arial"/>
                <w:sz w:val="16"/>
                <w:szCs w:val="16"/>
              </w:rPr>
            </w:pPr>
          </w:p>
        </w:tc>
        <w:tc>
          <w:tcPr>
            <w:tcW w:w="124" w:type="pct"/>
            <w:vAlign w:val="center"/>
          </w:tcPr>
          <w:p w14:paraId="0F4FF9F9" w14:textId="77777777" w:rsidR="0027284D" w:rsidRPr="002962F5" w:rsidRDefault="0027284D">
            <w:pPr>
              <w:jc w:val="center"/>
              <w:rPr>
                <w:rFonts w:ascii="Kievit Offc" w:hAnsi="Kievit Offc" w:cs="Arial"/>
                <w:sz w:val="16"/>
                <w:szCs w:val="16"/>
              </w:rPr>
            </w:pPr>
          </w:p>
        </w:tc>
        <w:tc>
          <w:tcPr>
            <w:tcW w:w="759" w:type="pct"/>
          </w:tcPr>
          <w:p w14:paraId="0A357EEE" w14:textId="77777777" w:rsidR="0027284D" w:rsidRPr="002962F5" w:rsidRDefault="0027284D">
            <w:pPr>
              <w:rPr>
                <w:rFonts w:ascii="Kievit Offc" w:hAnsi="Kievit Offc" w:cs="Arial"/>
                <w:sz w:val="16"/>
                <w:szCs w:val="16"/>
              </w:rPr>
            </w:pPr>
          </w:p>
        </w:tc>
      </w:tr>
      <w:tr w:rsidR="00657FC0" w:rsidRPr="002962F5" w14:paraId="27DE5BC1" w14:textId="77777777" w:rsidTr="00757292">
        <w:tc>
          <w:tcPr>
            <w:tcW w:w="113" w:type="pct"/>
            <w:vMerge/>
            <w:tcMar>
              <w:left w:w="0" w:type="dxa"/>
              <w:right w:w="0" w:type="dxa"/>
            </w:tcMar>
            <w:vAlign w:val="center"/>
          </w:tcPr>
          <w:p w14:paraId="2F6B0AC8" w14:textId="079357C8" w:rsidR="0027284D" w:rsidRPr="002962F5" w:rsidRDefault="0027284D">
            <w:pPr>
              <w:ind w:left="-23"/>
              <w:jc w:val="center"/>
              <w:rPr>
                <w:rFonts w:ascii="Kievit Offc" w:hAnsi="Kievit Offc" w:cs="Arial"/>
                <w:b/>
                <w:sz w:val="24"/>
                <w:szCs w:val="24"/>
              </w:rPr>
            </w:pPr>
          </w:p>
        </w:tc>
        <w:tc>
          <w:tcPr>
            <w:tcW w:w="399" w:type="pct"/>
            <w:vAlign w:val="center"/>
          </w:tcPr>
          <w:p w14:paraId="3889607D"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Initial Assessment</w:t>
            </w:r>
          </w:p>
          <w:p w14:paraId="09478058" w14:textId="77777777" w:rsidR="0027284D" w:rsidRPr="002962F5" w:rsidRDefault="0027284D">
            <w:pPr>
              <w:rPr>
                <w:rFonts w:ascii="Kievit Offc" w:hAnsi="Kievit Offc" w:cs="Arial"/>
                <w:b/>
                <w:sz w:val="16"/>
                <w:szCs w:val="16"/>
              </w:rPr>
            </w:pPr>
          </w:p>
        </w:tc>
        <w:tc>
          <w:tcPr>
            <w:tcW w:w="1017" w:type="pct"/>
          </w:tcPr>
          <w:p w14:paraId="171356C9" w14:textId="61209018" w:rsidR="0027284D" w:rsidRPr="002962F5" w:rsidRDefault="0027284D">
            <w:pPr>
              <w:rPr>
                <w:rFonts w:ascii="Kievit Offc" w:hAnsi="Kievit Offc" w:cs="Arial"/>
                <w:sz w:val="16"/>
                <w:szCs w:val="16"/>
              </w:rPr>
            </w:pPr>
            <w:r w:rsidRPr="002962F5">
              <w:rPr>
                <w:rFonts w:ascii="Kievit Offc" w:hAnsi="Kievit Offc" w:cs="Arial"/>
                <w:sz w:val="16"/>
                <w:szCs w:val="16"/>
              </w:rPr>
              <w:t>Does not include pertinent subjective and objective information to assess the problem(s). Introduces significant new information not mentioned in S or O. Assessment is incorrect.</w:t>
            </w:r>
          </w:p>
        </w:tc>
        <w:tc>
          <w:tcPr>
            <w:tcW w:w="1182" w:type="pct"/>
          </w:tcPr>
          <w:p w14:paraId="5BF513F1" w14:textId="3944C508" w:rsidR="0027284D" w:rsidRPr="002962F5" w:rsidRDefault="0027284D">
            <w:pPr>
              <w:rPr>
                <w:rFonts w:ascii="Kievit Offc" w:hAnsi="Kievit Offc" w:cs="Arial"/>
                <w:sz w:val="16"/>
                <w:szCs w:val="16"/>
              </w:rPr>
            </w:pPr>
            <w:r w:rsidRPr="002962F5">
              <w:rPr>
                <w:rFonts w:ascii="Kievit Offc" w:hAnsi="Kievit Offc" w:cs="Arial"/>
                <w:sz w:val="16"/>
                <w:szCs w:val="16"/>
              </w:rPr>
              <w:t xml:space="preserve">Includes some pertinent subjective and objective information to assess </w:t>
            </w:r>
            <w:r w:rsidR="00082251">
              <w:rPr>
                <w:rFonts w:ascii="Kievit Offc" w:hAnsi="Kievit Offc" w:cs="Arial"/>
                <w:sz w:val="16"/>
                <w:szCs w:val="16"/>
              </w:rPr>
              <w:t xml:space="preserve">the </w:t>
            </w:r>
            <w:r w:rsidRPr="002962F5">
              <w:rPr>
                <w:rFonts w:ascii="Kievit Offc" w:hAnsi="Kievit Offc" w:cs="Arial"/>
                <w:sz w:val="16"/>
                <w:szCs w:val="16"/>
              </w:rPr>
              <w:t xml:space="preserve">problem(s). </w:t>
            </w:r>
            <w:r w:rsidR="00657FC0" w:rsidRPr="002962F5">
              <w:rPr>
                <w:rFonts w:ascii="Kievit Offc" w:hAnsi="Kievit Offc" w:cs="Arial"/>
                <w:sz w:val="16"/>
                <w:szCs w:val="16"/>
              </w:rPr>
              <w:t>May i</w:t>
            </w:r>
            <w:r w:rsidRPr="002962F5">
              <w:rPr>
                <w:rFonts w:ascii="Kievit Offc" w:hAnsi="Kievit Offc" w:cs="Arial"/>
                <w:sz w:val="16"/>
                <w:szCs w:val="16"/>
              </w:rPr>
              <w:t>ntroduce some new information not mentioned in S or O</w:t>
            </w:r>
            <w:r w:rsidR="00657FC0" w:rsidRPr="002962F5">
              <w:rPr>
                <w:rFonts w:ascii="Kievit Offc" w:hAnsi="Kievit Offc" w:cs="Arial"/>
                <w:sz w:val="16"/>
                <w:szCs w:val="16"/>
              </w:rPr>
              <w:t xml:space="preserve"> or </w:t>
            </w:r>
            <w:r w:rsidR="00082251">
              <w:rPr>
                <w:rFonts w:ascii="Kievit Offc" w:hAnsi="Kievit Offc" w:cs="Arial"/>
                <w:sz w:val="16"/>
                <w:szCs w:val="16"/>
              </w:rPr>
              <w:t>include</w:t>
            </w:r>
            <w:r w:rsidR="00082251" w:rsidRPr="002962F5">
              <w:rPr>
                <w:rFonts w:ascii="Kievit Offc" w:hAnsi="Kievit Offc" w:cs="Arial"/>
                <w:sz w:val="16"/>
                <w:szCs w:val="16"/>
              </w:rPr>
              <w:t xml:space="preserve"> </w:t>
            </w:r>
            <w:r w:rsidR="00657FC0" w:rsidRPr="002962F5">
              <w:rPr>
                <w:rFonts w:ascii="Kievit Offc" w:hAnsi="Kievit Offc" w:cs="Arial"/>
                <w:sz w:val="16"/>
                <w:szCs w:val="16"/>
              </w:rPr>
              <w:t>components in the</w:t>
            </w:r>
            <w:r w:rsidR="00B53044" w:rsidRPr="002962F5">
              <w:rPr>
                <w:rFonts w:ascii="Kievit Offc" w:hAnsi="Kievit Offc" w:cs="Arial"/>
                <w:sz w:val="16"/>
                <w:szCs w:val="16"/>
              </w:rPr>
              <w:t xml:space="preserve"> </w:t>
            </w:r>
            <w:r w:rsidR="009E32EC" w:rsidRPr="002962F5">
              <w:rPr>
                <w:rFonts w:ascii="Kievit Offc" w:hAnsi="Kievit Offc" w:cs="Arial"/>
                <w:sz w:val="16"/>
                <w:szCs w:val="16"/>
              </w:rPr>
              <w:t>a</w:t>
            </w:r>
            <w:r w:rsidRPr="002962F5">
              <w:rPr>
                <w:rFonts w:ascii="Kievit Offc" w:hAnsi="Kievit Offc" w:cs="Arial"/>
                <w:sz w:val="16"/>
                <w:szCs w:val="16"/>
              </w:rPr>
              <w:t xml:space="preserve">ssessment </w:t>
            </w:r>
            <w:r w:rsidR="00657FC0" w:rsidRPr="002962F5">
              <w:rPr>
                <w:rFonts w:ascii="Kievit Offc" w:hAnsi="Kievit Offc" w:cs="Arial"/>
                <w:sz w:val="16"/>
                <w:szCs w:val="16"/>
              </w:rPr>
              <w:t>that are</w:t>
            </w:r>
            <w:r w:rsidRPr="002962F5">
              <w:rPr>
                <w:rFonts w:ascii="Kievit Offc" w:hAnsi="Kievit Offc" w:cs="Arial"/>
                <w:sz w:val="16"/>
                <w:szCs w:val="16"/>
              </w:rPr>
              <w:t xml:space="preserve"> incorrect.</w:t>
            </w:r>
          </w:p>
        </w:tc>
        <w:tc>
          <w:tcPr>
            <w:tcW w:w="1175" w:type="pct"/>
          </w:tcPr>
          <w:p w14:paraId="640AE3DC" w14:textId="1E47955B" w:rsidR="0027284D" w:rsidRPr="002962F5" w:rsidRDefault="0027284D">
            <w:pPr>
              <w:rPr>
                <w:rFonts w:ascii="Kievit Offc" w:hAnsi="Kievit Offc" w:cs="Arial"/>
                <w:sz w:val="16"/>
                <w:szCs w:val="16"/>
              </w:rPr>
            </w:pPr>
            <w:r w:rsidRPr="002962F5">
              <w:rPr>
                <w:rFonts w:ascii="Kievit Offc" w:hAnsi="Kievit Offc" w:cs="Arial"/>
                <w:sz w:val="16"/>
                <w:szCs w:val="16"/>
              </w:rPr>
              <w:t>Includes all pertinent subjective and objective information to assess</w:t>
            </w:r>
            <w:r w:rsidR="00082251">
              <w:rPr>
                <w:rFonts w:ascii="Kievit Offc" w:hAnsi="Kievit Offc" w:cs="Arial"/>
                <w:sz w:val="16"/>
                <w:szCs w:val="16"/>
              </w:rPr>
              <w:t xml:space="preserve"> the</w:t>
            </w:r>
            <w:r w:rsidRPr="002962F5">
              <w:rPr>
                <w:rFonts w:ascii="Kievit Offc" w:hAnsi="Kievit Offc" w:cs="Arial"/>
                <w:sz w:val="16"/>
                <w:szCs w:val="16"/>
              </w:rPr>
              <w:t xml:space="preserve"> problem(s). Assessment is correct.</w:t>
            </w:r>
          </w:p>
        </w:tc>
        <w:tc>
          <w:tcPr>
            <w:tcW w:w="117" w:type="pct"/>
            <w:vAlign w:val="center"/>
          </w:tcPr>
          <w:p w14:paraId="10D44A90" w14:textId="77777777" w:rsidR="0027284D" w:rsidRPr="002962F5" w:rsidRDefault="0027284D">
            <w:pPr>
              <w:jc w:val="center"/>
              <w:rPr>
                <w:rFonts w:ascii="Kievit Offc" w:hAnsi="Kievit Offc" w:cs="Arial"/>
                <w:sz w:val="16"/>
                <w:szCs w:val="16"/>
              </w:rPr>
            </w:pPr>
          </w:p>
        </w:tc>
        <w:tc>
          <w:tcPr>
            <w:tcW w:w="114" w:type="pct"/>
            <w:vAlign w:val="center"/>
          </w:tcPr>
          <w:p w14:paraId="3B3D2F69" w14:textId="77777777" w:rsidR="0027284D" w:rsidRPr="002962F5" w:rsidRDefault="0027284D">
            <w:pPr>
              <w:jc w:val="center"/>
              <w:rPr>
                <w:rFonts w:ascii="Kievit Offc" w:hAnsi="Kievit Offc" w:cs="Arial"/>
                <w:sz w:val="16"/>
                <w:szCs w:val="16"/>
              </w:rPr>
            </w:pPr>
          </w:p>
        </w:tc>
        <w:tc>
          <w:tcPr>
            <w:tcW w:w="124" w:type="pct"/>
            <w:vAlign w:val="center"/>
          </w:tcPr>
          <w:p w14:paraId="3550925B" w14:textId="77777777" w:rsidR="0027284D" w:rsidRPr="002962F5" w:rsidRDefault="0027284D">
            <w:pPr>
              <w:jc w:val="center"/>
              <w:rPr>
                <w:rFonts w:ascii="Kievit Offc" w:hAnsi="Kievit Offc" w:cs="Arial"/>
                <w:sz w:val="16"/>
                <w:szCs w:val="16"/>
              </w:rPr>
            </w:pPr>
          </w:p>
        </w:tc>
        <w:tc>
          <w:tcPr>
            <w:tcW w:w="759" w:type="pct"/>
          </w:tcPr>
          <w:p w14:paraId="6F0B8446" w14:textId="77777777" w:rsidR="0027284D" w:rsidRPr="002962F5" w:rsidRDefault="0027284D">
            <w:pPr>
              <w:rPr>
                <w:rFonts w:ascii="Kievit Offc" w:hAnsi="Kievit Offc" w:cs="Arial"/>
                <w:sz w:val="16"/>
                <w:szCs w:val="16"/>
              </w:rPr>
            </w:pPr>
          </w:p>
        </w:tc>
      </w:tr>
      <w:tr w:rsidR="00657FC0" w:rsidRPr="002962F5" w14:paraId="16CF935F" w14:textId="77777777" w:rsidTr="00757292">
        <w:tc>
          <w:tcPr>
            <w:tcW w:w="113" w:type="pct"/>
            <w:vMerge/>
            <w:tcMar>
              <w:left w:w="0" w:type="dxa"/>
              <w:right w:w="0" w:type="dxa"/>
            </w:tcMar>
            <w:vAlign w:val="center"/>
          </w:tcPr>
          <w:p w14:paraId="1872CB5D" w14:textId="77777777" w:rsidR="0027284D" w:rsidRPr="002962F5" w:rsidRDefault="0027284D">
            <w:pPr>
              <w:ind w:left="-23"/>
              <w:jc w:val="center"/>
              <w:rPr>
                <w:rFonts w:ascii="Kievit Offc" w:hAnsi="Kievit Offc" w:cs="Arial"/>
                <w:b/>
                <w:sz w:val="24"/>
                <w:szCs w:val="24"/>
              </w:rPr>
            </w:pPr>
          </w:p>
        </w:tc>
        <w:tc>
          <w:tcPr>
            <w:tcW w:w="399" w:type="pct"/>
            <w:vAlign w:val="center"/>
          </w:tcPr>
          <w:p w14:paraId="06F076DF"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Treatment</w:t>
            </w:r>
            <w:r w:rsidRPr="002962F5">
              <w:rPr>
                <w:rFonts w:ascii="Kievit Offc" w:hAnsi="Kievit Offc" w:cs="Arial"/>
                <w:b/>
                <w:sz w:val="16"/>
                <w:szCs w:val="16"/>
              </w:rPr>
              <w:br/>
              <w:t>Goals</w:t>
            </w:r>
          </w:p>
        </w:tc>
        <w:tc>
          <w:tcPr>
            <w:tcW w:w="1017" w:type="pct"/>
          </w:tcPr>
          <w:p w14:paraId="520CF272" w14:textId="5537F64A" w:rsidR="0027284D" w:rsidRPr="002962F5" w:rsidRDefault="0027284D">
            <w:pPr>
              <w:rPr>
                <w:rFonts w:ascii="Kievit Offc" w:hAnsi="Kievit Offc" w:cs="Arial"/>
                <w:sz w:val="16"/>
                <w:szCs w:val="16"/>
              </w:rPr>
            </w:pPr>
            <w:r w:rsidRPr="002962F5">
              <w:rPr>
                <w:rFonts w:ascii="Kievit Offc" w:hAnsi="Kievit Offc" w:cs="Arial"/>
                <w:sz w:val="16"/>
                <w:szCs w:val="16"/>
              </w:rPr>
              <w:t xml:space="preserve">Missing appropriate therapeutic goals for the main problem and other </w:t>
            </w:r>
            <w:r w:rsidR="00A616D9" w:rsidRPr="002962F5">
              <w:rPr>
                <w:rFonts w:ascii="Kievit Offc" w:hAnsi="Kievit Offc" w:cs="Arial"/>
                <w:sz w:val="16"/>
                <w:szCs w:val="16"/>
              </w:rPr>
              <w:t xml:space="preserve">active </w:t>
            </w:r>
            <w:r w:rsidRPr="002962F5">
              <w:rPr>
                <w:rFonts w:ascii="Kievit Offc" w:hAnsi="Kievit Offc" w:cs="Arial"/>
                <w:sz w:val="16"/>
                <w:szCs w:val="16"/>
              </w:rPr>
              <w:t>problems.</w:t>
            </w:r>
          </w:p>
        </w:tc>
        <w:tc>
          <w:tcPr>
            <w:tcW w:w="1182" w:type="pct"/>
          </w:tcPr>
          <w:p w14:paraId="55BDEA69" w14:textId="3B39888B" w:rsidR="0027284D" w:rsidRPr="002962F5" w:rsidRDefault="0027284D">
            <w:pPr>
              <w:rPr>
                <w:rFonts w:ascii="Kievit Offc" w:hAnsi="Kievit Offc" w:cs="Arial"/>
                <w:sz w:val="16"/>
                <w:szCs w:val="16"/>
              </w:rPr>
            </w:pPr>
            <w:r w:rsidRPr="002962F5">
              <w:rPr>
                <w:rFonts w:ascii="Kievit Offc" w:hAnsi="Kievit Offc" w:cs="Arial"/>
                <w:sz w:val="16"/>
                <w:szCs w:val="16"/>
              </w:rPr>
              <w:t>Some appropriate therapeutic goals for the main problem</w:t>
            </w:r>
            <w:r w:rsidR="00A616D9" w:rsidRPr="002962F5">
              <w:rPr>
                <w:rFonts w:ascii="Kievit Offc" w:hAnsi="Kievit Offc" w:cs="Arial"/>
                <w:sz w:val="16"/>
                <w:szCs w:val="16"/>
              </w:rPr>
              <w:t>. May be missing goals</w:t>
            </w:r>
            <w:r w:rsidRPr="002962F5">
              <w:rPr>
                <w:rFonts w:ascii="Kievit Offc" w:hAnsi="Kievit Offc" w:cs="Arial"/>
                <w:sz w:val="16"/>
                <w:szCs w:val="16"/>
              </w:rPr>
              <w:t xml:space="preserve"> </w:t>
            </w:r>
            <w:r w:rsidR="00A616D9" w:rsidRPr="002962F5">
              <w:rPr>
                <w:rFonts w:ascii="Kievit Offc" w:hAnsi="Kievit Offc" w:cs="Arial"/>
                <w:sz w:val="16"/>
                <w:szCs w:val="16"/>
              </w:rPr>
              <w:t xml:space="preserve">for </w:t>
            </w:r>
            <w:r w:rsidRPr="002962F5">
              <w:rPr>
                <w:rFonts w:ascii="Kievit Offc" w:hAnsi="Kievit Offc" w:cs="Arial"/>
                <w:sz w:val="16"/>
                <w:szCs w:val="16"/>
              </w:rPr>
              <w:t xml:space="preserve">other </w:t>
            </w:r>
            <w:r w:rsidR="00A616D9" w:rsidRPr="002962F5">
              <w:rPr>
                <w:rFonts w:ascii="Kievit Offc" w:hAnsi="Kievit Offc" w:cs="Arial"/>
                <w:sz w:val="16"/>
                <w:szCs w:val="16"/>
              </w:rPr>
              <w:t xml:space="preserve">active </w:t>
            </w:r>
            <w:r w:rsidRPr="002962F5">
              <w:rPr>
                <w:rFonts w:ascii="Kievit Offc" w:hAnsi="Kievit Offc" w:cs="Arial"/>
                <w:sz w:val="16"/>
                <w:szCs w:val="16"/>
              </w:rPr>
              <w:t>problems.</w:t>
            </w:r>
          </w:p>
        </w:tc>
        <w:tc>
          <w:tcPr>
            <w:tcW w:w="1175" w:type="pct"/>
          </w:tcPr>
          <w:p w14:paraId="71D6A6AB" w14:textId="4245B74E" w:rsidR="0027284D" w:rsidRPr="002962F5" w:rsidRDefault="0027284D">
            <w:pPr>
              <w:rPr>
                <w:rFonts w:ascii="Kievit Offc" w:hAnsi="Kievit Offc" w:cs="Arial"/>
                <w:sz w:val="16"/>
                <w:szCs w:val="16"/>
              </w:rPr>
            </w:pPr>
            <w:r w:rsidRPr="002962F5">
              <w:rPr>
                <w:rFonts w:ascii="Kievit Offc" w:hAnsi="Kievit Offc" w:cs="Arial"/>
                <w:sz w:val="16"/>
                <w:szCs w:val="16"/>
              </w:rPr>
              <w:t>All therapeutic goals for the main problem and other</w:t>
            </w:r>
            <w:r w:rsidR="00A616D9"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B56B38">
              <w:rPr>
                <w:rFonts w:ascii="Kievit Offc" w:hAnsi="Kievit Offc" w:cs="Arial"/>
                <w:sz w:val="16"/>
                <w:szCs w:val="16"/>
              </w:rPr>
              <w:t xml:space="preserve"> are appropriate.</w:t>
            </w:r>
          </w:p>
        </w:tc>
        <w:tc>
          <w:tcPr>
            <w:tcW w:w="117" w:type="pct"/>
            <w:vAlign w:val="center"/>
          </w:tcPr>
          <w:p w14:paraId="52C4D6DF" w14:textId="77777777" w:rsidR="0027284D" w:rsidRPr="002962F5" w:rsidRDefault="0027284D">
            <w:pPr>
              <w:jc w:val="center"/>
              <w:rPr>
                <w:rFonts w:ascii="Kievit Offc" w:hAnsi="Kievit Offc" w:cs="Arial"/>
                <w:sz w:val="16"/>
                <w:szCs w:val="16"/>
              </w:rPr>
            </w:pPr>
          </w:p>
        </w:tc>
        <w:tc>
          <w:tcPr>
            <w:tcW w:w="114" w:type="pct"/>
            <w:vAlign w:val="center"/>
          </w:tcPr>
          <w:p w14:paraId="64740073" w14:textId="77777777" w:rsidR="0027284D" w:rsidRPr="002962F5" w:rsidRDefault="0027284D">
            <w:pPr>
              <w:jc w:val="center"/>
              <w:rPr>
                <w:rFonts w:ascii="Kievit Offc" w:hAnsi="Kievit Offc" w:cs="Arial"/>
                <w:sz w:val="16"/>
                <w:szCs w:val="16"/>
              </w:rPr>
            </w:pPr>
          </w:p>
        </w:tc>
        <w:tc>
          <w:tcPr>
            <w:tcW w:w="124" w:type="pct"/>
            <w:vAlign w:val="center"/>
          </w:tcPr>
          <w:p w14:paraId="51423B01" w14:textId="77777777" w:rsidR="0027284D" w:rsidRPr="002962F5" w:rsidRDefault="0027284D">
            <w:pPr>
              <w:jc w:val="center"/>
              <w:rPr>
                <w:rFonts w:ascii="Kievit Offc" w:hAnsi="Kievit Offc" w:cs="Arial"/>
                <w:sz w:val="16"/>
                <w:szCs w:val="16"/>
              </w:rPr>
            </w:pPr>
          </w:p>
        </w:tc>
        <w:tc>
          <w:tcPr>
            <w:tcW w:w="759" w:type="pct"/>
          </w:tcPr>
          <w:p w14:paraId="74DE7F89" w14:textId="77777777" w:rsidR="0027284D" w:rsidRPr="002962F5" w:rsidRDefault="0027284D">
            <w:pPr>
              <w:rPr>
                <w:rFonts w:ascii="Kievit Offc" w:hAnsi="Kievit Offc" w:cs="Arial"/>
                <w:sz w:val="16"/>
                <w:szCs w:val="16"/>
              </w:rPr>
            </w:pPr>
          </w:p>
        </w:tc>
      </w:tr>
      <w:tr w:rsidR="00657FC0" w:rsidRPr="002962F5" w14:paraId="0C0AAAED" w14:textId="77777777" w:rsidTr="00757292">
        <w:tc>
          <w:tcPr>
            <w:tcW w:w="113" w:type="pct"/>
            <w:vMerge/>
            <w:tcMar>
              <w:left w:w="0" w:type="dxa"/>
              <w:right w:w="0" w:type="dxa"/>
            </w:tcMar>
            <w:vAlign w:val="center"/>
          </w:tcPr>
          <w:p w14:paraId="34556CDE" w14:textId="77777777" w:rsidR="0027284D" w:rsidRPr="002962F5" w:rsidRDefault="0027284D">
            <w:pPr>
              <w:ind w:left="-23"/>
              <w:jc w:val="center"/>
              <w:rPr>
                <w:rFonts w:ascii="Kievit Offc" w:hAnsi="Kievit Offc" w:cs="Arial"/>
                <w:b/>
                <w:sz w:val="24"/>
                <w:szCs w:val="24"/>
              </w:rPr>
            </w:pPr>
          </w:p>
        </w:tc>
        <w:tc>
          <w:tcPr>
            <w:tcW w:w="399" w:type="pct"/>
            <w:vAlign w:val="center"/>
          </w:tcPr>
          <w:p w14:paraId="4C3E53D2"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Treatment Options</w:t>
            </w:r>
          </w:p>
        </w:tc>
        <w:tc>
          <w:tcPr>
            <w:tcW w:w="1017" w:type="pct"/>
          </w:tcPr>
          <w:p w14:paraId="0E226A98" w14:textId="0795FD50" w:rsidR="0027284D" w:rsidRPr="002962F5" w:rsidRDefault="0027284D">
            <w:pPr>
              <w:rPr>
                <w:rFonts w:ascii="Kievit Offc" w:hAnsi="Kievit Offc" w:cs="Arial"/>
                <w:sz w:val="16"/>
                <w:szCs w:val="16"/>
              </w:rPr>
            </w:pPr>
            <w:r w:rsidRPr="002962F5">
              <w:rPr>
                <w:rFonts w:ascii="Kievit Offc" w:hAnsi="Kievit Offc" w:cs="Arial"/>
                <w:sz w:val="16"/>
                <w:szCs w:val="16"/>
              </w:rPr>
              <w:t xml:space="preserve">Does not identify appropriate potential treatment options </w:t>
            </w:r>
            <w:r w:rsidR="00A616D9" w:rsidRPr="002962F5">
              <w:rPr>
                <w:rFonts w:ascii="Kievit Offc" w:hAnsi="Kievit Offc" w:cs="Arial"/>
                <w:sz w:val="16"/>
                <w:szCs w:val="16"/>
              </w:rPr>
              <w:t xml:space="preserve">for the primary problem </w:t>
            </w:r>
            <w:r w:rsidRPr="002962F5">
              <w:rPr>
                <w:rFonts w:ascii="Kievit Offc" w:hAnsi="Kievit Offc" w:cs="Arial"/>
                <w:sz w:val="16"/>
                <w:szCs w:val="16"/>
              </w:rPr>
              <w:t xml:space="preserve">based on </w:t>
            </w:r>
            <w:r w:rsidR="00082251" w:rsidRPr="002962F5">
              <w:rPr>
                <w:rFonts w:ascii="Kievit Offc" w:hAnsi="Kievit Offc" w:cs="Arial"/>
                <w:sz w:val="16"/>
                <w:szCs w:val="16"/>
              </w:rPr>
              <w:t>patient</w:t>
            </w:r>
            <w:r w:rsidR="00082251">
              <w:rPr>
                <w:rFonts w:ascii="Kievit Offc" w:hAnsi="Kievit Offc" w:cs="Arial"/>
                <w:sz w:val="16"/>
                <w:szCs w:val="16"/>
              </w:rPr>
              <w:t>-</w:t>
            </w:r>
            <w:r w:rsidRPr="002962F5">
              <w:rPr>
                <w:rFonts w:ascii="Kievit Offc" w:hAnsi="Kievit Offc" w:cs="Arial"/>
                <w:sz w:val="16"/>
                <w:szCs w:val="16"/>
              </w:rPr>
              <w:t>specific data.</w:t>
            </w:r>
          </w:p>
        </w:tc>
        <w:tc>
          <w:tcPr>
            <w:tcW w:w="1182" w:type="pct"/>
          </w:tcPr>
          <w:p w14:paraId="596011C0" w14:textId="4EB05A7D"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potential treatment options </w:t>
            </w:r>
            <w:r w:rsidR="00A616D9" w:rsidRPr="002962F5">
              <w:rPr>
                <w:rFonts w:ascii="Kievit Offc" w:hAnsi="Kievit Offc" w:cs="Arial"/>
                <w:sz w:val="16"/>
                <w:szCs w:val="16"/>
              </w:rPr>
              <w:t xml:space="preserve">for the primary problem </w:t>
            </w:r>
            <w:r w:rsidRPr="002962F5">
              <w:rPr>
                <w:rFonts w:ascii="Kievit Offc" w:hAnsi="Kievit Offc" w:cs="Arial"/>
                <w:sz w:val="16"/>
                <w:szCs w:val="16"/>
              </w:rPr>
              <w:t xml:space="preserve">based on </w:t>
            </w:r>
            <w:r w:rsidR="00082251" w:rsidRPr="002962F5">
              <w:rPr>
                <w:rFonts w:ascii="Kievit Offc" w:hAnsi="Kievit Offc" w:cs="Arial"/>
                <w:sz w:val="16"/>
                <w:szCs w:val="16"/>
              </w:rPr>
              <w:t>patient</w:t>
            </w:r>
            <w:r w:rsidR="00082251">
              <w:rPr>
                <w:rFonts w:ascii="Kievit Offc" w:hAnsi="Kievit Offc" w:cs="Arial"/>
                <w:sz w:val="16"/>
                <w:szCs w:val="16"/>
              </w:rPr>
              <w:t>-</w:t>
            </w:r>
            <w:r w:rsidRPr="002962F5">
              <w:rPr>
                <w:rFonts w:ascii="Kievit Offc" w:hAnsi="Kievit Offc" w:cs="Arial"/>
                <w:sz w:val="16"/>
                <w:szCs w:val="16"/>
              </w:rPr>
              <w:t xml:space="preserve">specific data; however, </w:t>
            </w:r>
            <w:r w:rsidR="00F001D3" w:rsidRPr="002962F5">
              <w:rPr>
                <w:rFonts w:ascii="Kievit Offc" w:hAnsi="Kievit Offc" w:cs="Arial"/>
                <w:sz w:val="16"/>
                <w:szCs w:val="16"/>
              </w:rPr>
              <w:t>one or more option</w:t>
            </w:r>
            <w:r w:rsidR="00082251">
              <w:rPr>
                <w:rFonts w:ascii="Kievit Offc" w:hAnsi="Kievit Offc" w:cs="Arial"/>
                <w:sz w:val="16"/>
                <w:szCs w:val="16"/>
              </w:rPr>
              <w:t>s</w:t>
            </w:r>
            <w:r w:rsidRPr="002962F5">
              <w:rPr>
                <w:rFonts w:ascii="Kievit Offc" w:hAnsi="Kievit Offc" w:cs="Arial"/>
                <w:sz w:val="16"/>
                <w:szCs w:val="16"/>
              </w:rPr>
              <w:t xml:space="preserve"> </w:t>
            </w:r>
            <w:r w:rsidR="00F001D3" w:rsidRPr="002962F5">
              <w:rPr>
                <w:rFonts w:ascii="Kievit Offc" w:hAnsi="Kievit Offc" w:cs="Arial"/>
                <w:sz w:val="16"/>
                <w:szCs w:val="16"/>
              </w:rPr>
              <w:t>are</w:t>
            </w:r>
            <w:r w:rsidRPr="002962F5">
              <w:rPr>
                <w:rFonts w:ascii="Kievit Offc" w:hAnsi="Kievit Offc" w:cs="Arial"/>
                <w:sz w:val="16"/>
                <w:szCs w:val="16"/>
              </w:rPr>
              <w:t xml:space="preserve"> unreasonable.</w:t>
            </w:r>
          </w:p>
        </w:tc>
        <w:tc>
          <w:tcPr>
            <w:tcW w:w="1175" w:type="pct"/>
          </w:tcPr>
          <w:p w14:paraId="5595C5FF" w14:textId="5E8C496C" w:rsidR="0027284D" w:rsidRPr="002962F5" w:rsidRDefault="0027284D">
            <w:pPr>
              <w:rPr>
                <w:rFonts w:ascii="Kievit Offc" w:hAnsi="Kievit Offc" w:cs="Arial"/>
                <w:sz w:val="16"/>
                <w:szCs w:val="16"/>
              </w:rPr>
            </w:pPr>
            <w:r w:rsidRPr="002962F5">
              <w:rPr>
                <w:rFonts w:ascii="Kievit Offc" w:hAnsi="Kievit Offc" w:cs="Arial"/>
                <w:sz w:val="16"/>
                <w:szCs w:val="16"/>
              </w:rPr>
              <w:t xml:space="preserve">Identifies </w:t>
            </w:r>
            <w:r w:rsidR="00F001D3" w:rsidRPr="002962F5">
              <w:rPr>
                <w:rFonts w:ascii="Kievit Offc" w:hAnsi="Kievit Offc" w:cs="Arial"/>
                <w:sz w:val="16"/>
                <w:szCs w:val="16"/>
              </w:rPr>
              <w:t>2</w:t>
            </w:r>
            <w:r w:rsidR="00A616D9" w:rsidRPr="002962F5">
              <w:rPr>
                <w:rFonts w:ascii="Kievit Offc" w:hAnsi="Kievit Offc" w:cs="Arial"/>
                <w:sz w:val="16"/>
                <w:szCs w:val="16"/>
              </w:rPr>
              <w:t xml:space="preserve"> </w:t>
            </w:r>
            <w:r w:rsidRPr="002962F5">
              <w:rPr>
                <w:rFonts w:ascii="Kievit Offc" w:hAnsi="Kievit Offc" w:cs="Arial"/>
                <w:sz w:val="16"/>
                <w:szCs w:val="16"/>
              </w:rPr>
              <w:t xml:space="preserve">optimal and reasonable treatment options </w:t>
            </w:r>
            <w:r w:rsidR="00A616D9" w:rsidRPr="002962F5">
              <w:rPr>
                <w:rFonts w:ascii="Kievit Offc" w:hAnsi="Kievit Offc" w:cs="Arial"/>
                <w:sz w:val="16"/>
                <w:szCs w:val="16"/>
              </w:rPr>
              <w:t xml:space="preserve">for the primary problem </w:t>
            </w:r>
            <w:r w:rsidRPr="002962F5">
              <w:rPr>
                <w:rFonts w:ascii="Kievit Offc" w:hAnsi="Kievit Offc" w:cs="Arial"/>
                <w:sz w:val="16"/>
                <w:szCs w:val="16"/>
              </w:rPr>
              <w:t>based on patient</w:t>
            </w:r>
            <w:r w:rsidR="00082251">
              <w:rPr>
                <w:rFonts w:ascii="Kievit Offc" w:hAnsi="Kievit Offc" w:cs="Arial"/>
                <w:sz w:val="16"/>
                <w:szCs w:val="16"/>
              </w:rPr>
              <w:t>-</w:t>
            </w:r>
            <w:r w:rsidRPr="002962F5">
              <w:rPr>
                <w:rFonts w:ascii="Kievit Offc" w:hAnsi="Kievit Offc" w:cs="Arial"/>
                <w:sz w:val="16"/>
                <w:szCs w:val="16"/>
              </w:rPr>
              <w:t>specific data.</w:t>
            </w:r>
          </w:p>
        </w:tc>
        <w:tc>
          <w:tcPr>
            <w:tcW w:w="117" w:type="pct"/>
            <w:vAlign w:val="center"/>
          </w:tcPr>
          <w:p w14:paraId="6DD999E8" w14:textId="77777777" w:rsidR="0027284D" w:rsidRPr="002962F5" w:rsidRDefault="0027284D">
            <w:pPr>
              <w:jc w:val="center"/>
              <w:rPr>
                <w:rFonts w:ascii="Kievit Offc" w:hAnsi="Kievit Offc" w:cs="Arial"/>
                <w:sz w:val="16"/>
                <w:szCs w:val="16"/>
              </w:rPr>
            </w:pPr>
          </w:p>
        </w:tc>
        <w:tc>
          <w:tcPr>
            <w:tcW w:w="114" w:type="pct"/>
            <w:vAlign w:val="center"/>
          </w:tcPr>
          <w:p w14:paraId="4FF2440E" w14:textId="77777777" w:rsidR="0027284D" w:rsidRPr="002962F5" w:rsidRDefault="0027284D">
            <w:pPr>
              <w:jc w:val="center"/>
              <w:rPr>
                <w:rFonts w:ascii="Kievit Offc" w:hAnsi="Kievit Offc" w:cs="Arial"/>
                <w:sz w:val="16"/>
                <w:szCs w:val="16"/>
              </w:rPr>
            </w:pPr>
          </w:p>
        </w:tc>
        <w:tc>
          <w:tcPr>
            <w:tcW w:w="124" w:type="pct"/>
            <w:vAlign w:val="center"/>
          </w:tcPr>
          <w:p w14:paraId="1C29A0C9" w14:textId="77777777" w:rsidR="0027284D" w:rsidRPr="002962F5" w:rsidRDefault="0027284D">
            <w:pPr>
              <w:jc w:val="center"/>
              <w:rPr>
                <w:rFonts w:ascii="Kievit Offc" w:hAnsi="Kievit Offc" w:cs="Arial"/>
                <w:sz w:val="16"/>
                <w:szCs w:val="16"/>
              </w:rPr>
            </w:pPr>
          </w:p>
        </w:tc>
        <w:tc>
          <w:tcPr>
            <w:tcW w:w="759" w:type="pct"/>
          </w:tcPr>
          <w:p w14:paraId="0409EE61" w14:textId="77777777" w:rsidR="0027284D" w:rsidRPr="002962F5" w:rsidRDefault="0027284D">
            <w:pPr>
              <w:rPr>
                <w:rFonts w:ascii="Kievit Offc" w:hAnsi="Kievit Offc" w:cs="Arial"/>
                <w:sz w:val="16"/>
                <w:szCs w:val="16"/>
              </w:rPr>
            </w:pPr>
          </w:p>
        </w:tc>
      </w:tr>
      <w:tr w:rsidR="00657FC0" w:rsidRPr="002962F5" w14:paraId="447D3E88" w14:textId="77777777" w:rsidTr="00757292">
        <w:tc>
          <w:tcPr>
            <w:tcW w:w="113" w:type="pct"/>
            <w:vMerge/>
            <w:tcMar>
              <w:left w:w="0" w:type="dxa"/>
              <w:right w:w="0" w:type="dxa"/>
            </w:tcMar>
            <w:vAlign w:val="center"/>
          </w:tcPr>
          <w:p w14:paraId="104BF59B" w14:textId="77777777" w:rsidR="0027284D" w:rsidRPr="002962F5" w:rsidRDefault="0027284D">
            <w:pPr>
              <w:ind w:left="-23"/>
              <w:jc w:val="center"/>
              <w:rPr>
                <w:rFonts w:ascii="Kievit Offc" w:hAnsi="Kievit Offc" w:cs="Arial"/>
                <w:b/>
                <w:sz w:val="24"/>
                <w:szCs w:val="24"/>
              </w:rPr>
            </w:pPr>
          </w:p>
        </w:tc>
        <w:tc>
          <w:tcPr>
            <w:tcW w:w="399" w:type="pct"/>
            <w:vAlign w:val="center"/>
          </w:tcPr>
          <w:p w14:paraId="4D19F4EE" w14:textId="77777777" w:rsidR="0027284D" w:rsidRPr="002962F5" w:rsidRDefault="0027284D">
            <w:pPr>
              <w:rPr>
                <w:rFonts w:ascii="Kievit Offc" w:hAnsi="Kievit Offc" w:cs="Arial"/>
                <w:b/>
                <w:sz w:val="16"/>
                <w:szCs w:val="16"/>
              </w:rPr>
            </w:pPr>
            <w:r w:rsidRPr="002962F5">
              <w:rPr>
                <w:rFonts w:ascii="Kievit Offc" w:hAnsi="Kievit Offc" w:cs="Arial"/>
                <w:b/>
                <w:sz w:val="16"/>
                <w:szCs w:val="16"/>
              </w:rPr>
              <w:t>Justification</w:t>
            </w:r>
          </w:p>
        </w:tc>
        <w:tc>
          <w:tcPr>
            <w:tcW w:w="1017" w:type="pct"/>
          </w:tcPr>
          <w:p w14:paraId="77D61C15" w14:textId="46E9902C" w:rsidR="0027284D" w:rsidRPr="002962F5" w:rsidRDefault="0027284D">
            <w:pPr>
              <w:rPr>
                <w:rFonts w:ascii="Kievit Offc" w:hAnsi="Kievit Offc" w:cs="Arial"/>
                <w:sz w:val="16"/>
                <w:szCs w:val="16"/>
              </w:rPr>
            </w:pPr>
            <w:r w:rsidRPr="002962F5">
              <w:rPr>
                <w:rFonts w:ascii="Kievit Offc" w:hAnsi="Kievit Offc" w:cs="Arial"/>
                <w:sz w:val="16"/>
                <w:szCs w:val="16"/>
              </w:rPr>
              <w:t>Missing justification for treatment choice(s).</w:t>
            </w:r>
          </w:p>
        </w:tc>
        <w:tc>
          <w:tcPr>
            <w:tcW w:w="1182" w:type="pct"/>
          </w:tcPr>
          <w:p w14:paraId="6C0058B9" w14:textId="4DF09029" w:rsidR="0027284D" w:rsidRPr="002962F5" w:rsidRDefault="0027284D">
            <w:pPr>
              <w:rPr>
                <w:rFonts w:ascii="Kievit Offc" w:hAnsi="Kievit Offc" w:cs="Arial"/>
                <w:sz w:val="16"/>
                <w:szCs w:val="16"/>
              </w:rPr>
            </w:pPr>
            <w:r w:rsidRPr="002962F5">
              <w:rPr>
                <w:rFonts w:ascii="Kievit Offc" w:hAnsi="Kievit Offc" w:cs="Arial"/>
                <w:sz w:val="16"/>
                <w:szCs w:val="16"/>
              </w:rPr>
              <w:t>Provides some appropriate justification for treatment choice(s).</w:t>
            </w:r>
          </w:p>
        </w:tc>
        <w:tc>
          <w:tcPr>
            <w:tcW w:w="1175" w:type="pct"/>
          </w:tcPr>
          <w:p w14:paraId="64589E3A" w14:textId="094CBCF5" w:rsidR="0027284D" w:rsidRPr="002962F5" w:rsidRDefault="0027284D">
            <w:pPr>
              <w:rPr>
                <w:rFonts w:ascii="Kievit Offc" w:hAnsi="Kievit Offc" w:cs="Arial"/>
                <w:sz w:val="16"/>
                <w:szCs w:val="16"/>
              </w:rPr>
            </w:pPr>
            <w:r w:rsidRPr="002962F5">
              <w:rPr>
                <w:rFonts w:ascii="Kievit Offc" w:hAnsi="Kievit Offc" w:cs="Arial"/>
                <w:sz w:val="16"/>
                <w:szCs w:val="16"/>
              </w:rPr>
              <w:t>Provides an evidence-based and appropriate justification for treatment choice(s).</w:t>
            </w:r>
          </w:p>
        </w:tc>
        <w:tc>
          <w:tcPr>
            <w:tcW w:w="117" w:type="pct"/>
            <w:vAlign w:val="center"/>
          </w:tcPr>
          <w:p w14:paraId="36BAFC00" w14:textId="77777777" w:rsidR="0027284D" w:rsidRPr="002962F5" w:rsidRDefault="0027284D">
            <w:pPr>
              <w:jc w:val="center"/>
              <w:rPr>
                <w:rFonts w:ascii="Kievit Offc" w:hAnsi="Kievit Offc" w:cs="Arial"/>
                <w:sz w:val="16"/>
                <w:szCs w:val="16"/>
              </w:rPr>
            </w:pPr>
          </w:p>
        </w:tc>
        <w:tc>
          <w:tcPr>
            <w:tcW w:w="114" w:type="pct"/>
            <w:vAlign w:val="center"/>
          </w:tcPr>
          <w:p w14:paraId="3E62592D" w14:textId="77777777" w:rsidR="0027284D" w:rsidRPr="002962F5" w:rsidRDefault="0027284D">
            <w:pPr>
              <w:jc w:val="center"/>
              <w:rPr>
                <w:rFonts w:ascii="Kievit Offc" w:hAnsi="Kievit Offc" w:cs="Arial"/>
                <w:sz w:val="16"/>
                <w:szCs w:val="16"/>
              </w:rPr>
            </w:pPr>
          </w:p>
        </w:tc>
        <w:tc>
          <w:tcPr>
            <w:tcW w:w="124" w:type="pct"/>
            <w:vAlign w:val="center"/>
          </w:tcPr>
          <w:p w14:paraId="5E03F0A2" w14:textId="77777777" w:rsidR="0027284D" w:rsidRPr="002962F5" w:rsidRDefault="0027284D">
            <w:pPr>
              <w:jc w:val="center"/>
              <w:rPr>
                <w:rFonts w:ascii="Kievit Offc" w:hAnsi="Kievit Offc" w:cs="Arial"/>
                <w:sz w:val="16"/>
                <w:szCs w:val="16"/>
              </w:rPr>
            </w:pPr>
          </w:p>
        </w:tc>
        <w:tc>
          <w:tcPr>
            <w:tcW w:w="759" w:type="pct"/>
          </w:tcPr>
          <w:p w14:paraId="58335629" w14:textId="77777777" w:rsidR="0027284D" w:rsidRPr="002962F5" w:rsidRDefault="0027284D">
            <w:pPr>
              <w:rPr>
                <w:rFonts w:ascii="Kievit Offc" w:hAnsi="Kievit Offc" w:cs="Arial"/>
                <w:sz w:val="16"/>
                <w:szCs w:val="16"/>
              </w:rPr>
            </w:pPr>
          </w:p>
        </w:tc>
      </w:tr>
      <w:tr w:rsidR="00657FC0" w:rsidRPr="002962F5" w14:paraId="75180017" w14:textId="77777777" w:rsidTr="00757292">
        <w:tc>
          <w:tcPr>
            <w:tcW w:w="113" w:type="pct"/>
            <w:vMerge w:val="restart"/>
            <w:tcMar>
              <w:left w:w="0" w:type="dxa"/>
              <w:right w:w="0" w:type="dxa"/>
            </w:tcMar>
            <w:vAlign w:val="center"/>
          </w:tcPr>
          <w:p w14:paraId="13D4C6DE" w14:textId="77777777" w:rsidR="00682F7E" w:rsidRPr="002962F5" w:rsidRDefault="00682F7E" w:rsidP="00A55BC1">
            <w:pPr>
              <w:ind w:left="-23"/>
              <w:jc w:val="center"/>
              <w:rPr>
                <w:rFonts w:ascii="Kievit Offc" w:hAnsi="Kievit Offc" w:cs="Arial"/>
                <w:b/>
                <w:sz w:val="24"/>
                <w:szCs w:val="24"/>
              </w:rPr>
            </w:pPr>
            <w:r w:rsidRPr="002962F5">
              <w:rPr>
                <w:rFonts w:ascii="Kievit Offc" w:hAnsi="Kievit Offc" w:cs="Arial"/>
                <w:b/>
                <w:sz w:val="24"/>
                <w:szCs w:val="24"/>
              </w:rPr>
              <w:t>P</w:t>
            </w:r>
          </w:p>
        </w:tc>
        <w:tc>
          <w:tcPr>
            <w:tcW w:w="399" w:type="pct"/>
            <w:vAlign w:val="center"/>
          </w:tcPr>
          <w:p w14:paraId="64DDF5DB"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Treatment</w:t>
            </w:r>
            <w:r w:rsidRPr="002962F5">
              <w:rPr>
                <w:rFonts w:ascii="Kievit Offc" w:hAnsi="Kievit Offc" w:cs="Arial"/>
                <w:b/>
                <w:sz w:val="16"/>
                <w:szCs w:val="16"/>
              </w:rPr>
              <w:br/>
              <w:t>Plan</w:t>
            </w:r>
          </w:p>
        </w:tc>
        <w:tc>
          <w:tcPr>
            <w:tcW w:w="1017" w:type="pct"/>
          </w:tcPr>
          <w:p w14:paraId="322DD024" w14:textId="001F7FC1" w:rsidR="00682F7E" w:rsidRPr="002962F5" w:rsidRDefault="00CB3729">
            <w:pPr>
              <w:rPr>
                <w:rFonts w:ascii="Kievit Offc" w:hAnsi="Kievit Offc" w:cs="Arial"/>
                <w:sz w:val="16"/>
                <w:szCs w:val="16"/>
              </w:rPr>
            </w:pPr>
            <w:r w:rsidRPr="002962F5">
              <w:rPr>
                <w:rFonts w:ascii="Kievit Offc" w:hAnsi="Kievit Offc" w:cs="Arial"/>
                <w:sz w:val="16"/>
                <w:szCs w:val="16"/>
              </w:rPr>
              <w:t xml:space="preserve">Missing </w:t>
            </w:r>
            <w:r w:rsidR="00682F7E" w:rsidRPr="002962F5">
              <w:rPr>
                <w:rFonts w:ascii="Kievit Offc" w:hAnsi="Kievit Offc" w:cs="Arial"/>
                <w:sz w:val="16"/>
                <w:szCs w:val="16"/>
              </w:rPr>
              <w:t xml:space="preserve">or inappropriate </w:t>
            </w:r>
            <w:r w:rsidR="00A616D9" w:rsidRPr="002962F5">
              <w:rPr>
                <w:rFonts w:ascii="Kievit Offc" w:hAnsi="Kievit Offc" w:cs="Arial"/>
                <w:sz w:val="16"/>
                <w:szCs w:val="16"/>
              </w:rPr>
              <w:t xml:space="preserve">treatment </w:t>
            </w:r>
            <w:r w:rsidR="00682F7E" w:rsidRPr="002962F5">
              <w:rPr>
                <w:rFonts w:ascii="Kievit Offc" w:hAnsi="Kievit Offc" w:cs="Arial"/>
                <w:sz w:val="16"/>
                <w:szCs w:val="16"/>
              </w:rPr>
              <w:t xml:space="preserve">plan for the main problem and other </w:t>
            </w:r>
            <w:r w:rsidR="00A616D9" w:rsidRPr="002962F5">
              <w:rPr>
                <w:rFonts w:ascii="Kievit Offc" w:hAnsi="Kievit Offc" w:cs="Arial"/>
                <w:sz w:val="16"/>
                <w:szCs w:val="16"/>
              </w:rPr>
              <w:t xml:space="preserve">active </w:t>
            </w:r>
            <w:r w:rsidR="00682F7E" w:rsidRPr="002962F5">
              <w:rPr>
                <w:rFonts w:ascii="Kievit Offc" w:hAnsi="Kievit Offc" w:cs="Arial"/>
                <w:sz w:val="16"/>
                <w:szCs w:val="16"/>
              </w:rPr>
              <w:t>problems.</w:t>
            </w:r>
          </w:p>
        </w:tc>
        <w:tc>
          <w:tcPr>
            <w:tcW w:w="1182" w:type="pct"/>
          </w:tcPr>
          <w:p w14:paraId="2296B90A" w14:textId="5FF9B5BB" w:rsidR="00682F7E" w:rsidRPr="002962F5" w:rsidRDefault="00682F7E">
            <w:pPr>
              <w:rPr>
                <w:rFonts w:ascii="Kievit Offc" w:hAnsi="Kievit Offc" w:cs="Arial"/>
                <w:sz w:val="16"/>
                <w:szCs w:val="16"/>
              </w:rPr>
            </w:pPr>
            <w:r w:rsidRPr="002962F5">
              <w:rPr>
                <w:rFonts w:ascii="Kievit Offc" w:hAnsi="Kievit Offc" w:cs="Arial"/>
                <w:sz w:val="16"/>
                <w:szCs w:val="16"/>
              </w:rPr>
              <w:t xml:space="preserve">Mostly complete and appropriate </w:t>
            </w:r>
            <w:r w:rsidR="00CB3729" w:rsidRPr="002962F5">
              <w:rPr>
                <w:rFonts w:ascii="Kievit Offc" w:hAnsi="Kievit Offc" w:cs="Arial"/>
                <w:sz w:val="16"/>
                <w:szCs w:val="16"/>
              </w:rPr>
              <w:t xml:space="preserve">plan </w:t>
            </w:r>
            <w:r w:rsidRPr="002962F5">
              <w:rPr>
                <w:rFonts w:ascii="Kievit Offc" w:hAnsi="Kievit Offc" w:cs="Arial"/>
                <w:sz w:val="16"/>
                <w:szCs w:val="16"/>
              </w:rPr>
              <w:t>for the main problem and other</w:t>
            </w:r>
            <w:r w:rsidR="00A616D9"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E4643F">
              <w:rPr>
                <w:rFonts w:ascii="Kievit Offc" w:hAnsi="Kievit Offc" w:cs="Arial"/>
                <w:sz w:val="16"/>
                <w:szCs w:val="16"/>
              </w:rPr>
              <w:t xml:space="preserve"> </w:t>
            </w:r>
            <w:r w:rsidR="00E016E7" w:rsidRPr="002962F5">
              <w:rPr>
                <w:rFonts w:ascii="Kievit Offc" w:hAnsi="Kievit Offc" w:cs="Arial"/>
                <w:sz w:val="16"/>
                <w:szCs w:val="16"/>
              </w:rPr>
              <w:t>May be missing appropriate non-pharmacologic treatments and/or sig components.</w:t>
            </w:r>
          </w:p>
        </w:tc>
        <w:tc>
          <w:tcPr>
            <w:tcW w:w="1175" w:type="pct"/>
          </w:tcPr>
          <w:p w14:paraId="0B4584CF" w14:textId="152C9770" w:rsidR="00682F7E" w:rsidRPr="002962F5" w:rsidRDefault="00682F7E">
            <w:pPr>
              <w:rPr>
                <w:rFonts w:ascii="Kievit Offc" w:hAnsi="Kievit Offc" w:cs="Arial"/>
                <w:sz w:val="16"/>
                <w:szCs w:val="16"/>
              </w:rPr>
            </w:pPr>
            <w:r w:rsidRPr="002962F5">
              <w:rPr>
                <w:rFonts w:ascii="Kievit Offc" w:hAnsi="Kievit Offc" w:cs="Arial"/>
                <w:sz w:val="16"/>
                <w:szCs w:val="16"/>
              </w:rPr>
              <w:t>Complete</w:t>
            </w:r>
            <w:r w:rsidR="00A616D9" w:rsidRPr="002962F5">
              <w:rPr>
                <w:rFonts w:ascii="Kievit Offc" w:hAnsi="Kievit Offc" w:cs="Arial"/>
                <w:sz w:val="16"/>
                <w:szCs w:val="16"/>
              </w:rPr>
              <w:t xml:space="preserve"> </w:t>
            </w:r>
            <w:r w:rsidR="00B56B38">
              <w:rPr>
                <w:rFonts w:ascii="Kievit Offc" w:hAnsi="Kievit Offc" w:cs="Arial"/>
                <w:sz w:val="16"/>
                <w:szCs w:val="16"/>
              </w:rPr>
              <w:t xml:space="preserve">and appropriate plan for </w:t>
            </w:r>
            <w:r w:rsidR="00B56B38" w:rsidRPr="002962F5">
              <w:rPr>
                <w:rFonts w:ascii="Kievit Offc" w:hAnsi="Kievit Offc" w:cs="Arial"/>
                <w:sz w:val="16"/>
                <w:szCs w:val="16"/>
              </w:rPr>
              <w:t xml:space="preserve">the main </w:t>
            </w:r>
            <w:r w:rsidR="00B56B38">
              <w:rPr>
                <w:rFonts w:ascii="Kievit Offc" w:hAnsi="Kievit Offc" w:cs="Arial"/>
                <w:sz w:val="16"/>
                <w:szCs w:val="16"/>
              </w:rPr>
              <w:t xml:space="preserve">problem </w:t>
            </w:r>
            <w:r w:rsidR="00B56B38" w:rsidRPr="002962F5">
              <w:rPr>
                <w:rFonts w:ascii="Kievit Offc" w:hAnsi="Kievit Offc" w:cs="Arial"/>
                <w:sz w:val="16"/>
                <w:szCs w:val="16"/>
              </w:rPr>
              <w:t>and other active problems</w:t>
            </w:r>
            <w:r w:rsidR="00B56B38">
              <w:rPr>
                <w:rFonts w:ascii="Kievit Offc" w:hAnsi="Kievit Offc" w:cs="Arial"/>
                <w:sz w:val="16"/>
                <w:szCs w:val="16"/>
              </w:rPr>
              <w:t>. I</w:t>
            </w:r>
            <w:r w:rsidR="00A616D9" w:rsidRPr="002962F5">
              <w:rPr>
                <w:rFonts w:ascii="Kievit Offc" w:hAnsi="Kievit Offc" w:cs="Arial"/>
                <w:sz w:val="16"/>
                <w:szCs w:val="16"/>
              </w:rPr>
              <w:t xml:space="preserve">ncludes </w:t>
            </w:r>
            <w:r w:rsidR="00E016E7" w:rsidRPr="002962F5">
              <w:rPr>
                <w:rFonts w:ascii="Kievit Offc" w:hAnsi="Kievit Offc" w:cs="Arial"/>
                <w:sz w:val="16"/>
                <w:szCs w:val="16"/>
              </w:rPr>
              <w:t>pharmacologic and/or non-pharmacologic and/or complete sig</w:t>
            </w:r>
            <w:r w:rsidR="00B56B38">
              <w:rPr>
                <w:rFonts w:ascii="Kievit Offc" w:hAnsi="Kievit Offc" w:cs="Arial"/>
                <w:sz w:val="16"/>
                <w:szCs w:val="16"/>
              </w:rPr>
              <w:t xml:space="preserve"> components.</w:t>
            </w:r>
          </w:p>
        </w:tc>
        <w:tc>
          <w:tcPr>
            <w:tcW w:w="117" w:type="pct"/>
            <w:vAlign w:val="center"/>
          </w:tcPr>
          <w:p w14:paraId="0504BA51" w14:textId="77777777" w:rsidR="00682F7E" w:rsidRPr="002962F5" w:rsidRDefault="00682F7E">
            <w:pPr>
              <w:jc w:val="center"/>
              <w:rPr>
                <w:rFonts w:ascii="Kievit Offc" w:hAnsi="Kievit Offc" w:cs="Arial"/>
                <w:sz w:val="16"/>
                <w:szCs w:val="16"/>
              </w:rPr>
            </w:pPr>
          </w:p>
        </w:tc>
        <w:tc>
          <w:tcPr>
            <w:tcW w:w="114" w:type="pct"/>
            <w:vAlign w:val="center"/>
          </w:tcPr>
          <w:p w14:paraId="216C62FC" w14:textId="77777777" w:rsidR="00682F7E" w:rsidRPr="002962F5" w:rsidRDefault="00682F7E">
            <w:pPr>
              <w:jc w:val="center"/>
              <w:rPr>
                <w:rFonts w:ascii="Kievit Offc" w:hAnsi="Kievit Offc" w:cs="Arial"/>
                <w:sz w:val="16"/>
                <w:szCs w:val="16"/>
              </w:rPr>
            </w:pPr>
          </w:p>
        </w:tc>
        <w:tc>
          <w:tcPr>
            <w:tcW w:w="124" w:type="pct"/>
            <w:vAlign w:val="center"/>
          </w:tcPr>
          <w:p w14:paraId="561E21CE" w14:textId="77777777" w:rsidR="00682F7E" w:rsidRPr="002962F5" w:rsidRDefault="00682F7E">
            <w:pPr>
              <w:jc w:val="center"/>
              <w:rPr>
                <w:rFonts w:ascii="Kievit Offc" w:hAnsi="Kievit Offc" w:cs="Arial"/>
                <w:sz w:val="16"/>
                <w:szCs w:val="16"/>
              </w:rPr>
            </w:pPr>
          </w:p>
        </w:tc>
        <w:tc>
          <w:tcPr>
            <w:tcW w:w="759" w:type="pct"/>
          </w:tcPr>
          <w:p w14:paraId="5D03C7E2" w14:textId="77777777" w:rsidR="00682F7E" w:rsidRPr="002962F5" w:rsidRDefault="00682F7E">
            <w:pPr>
              <w:rPr>
                <w:rFonts w:ascii="Kievit Offc" w:hAnsi="Kievit Offc" w:cs="Arial"/>
                <w:sz w:val="16"/>
                <w:szCs w:val="16"/>
              </w:rPr>
            </w:pPr>
          </w:p>
        </w:tc>
      </w:tr>
      <w:tr w:rsidR="00657FC0" w:rsidRPr="002962F5" w14:paraId="3F4CE062" w14:textId="77777777" w:rsidTr="00757292">
        <w:tc>
          <w:tcPr>
            <w:tcW w:w="113" w:type="pct"/>
            <w:vMerge/>
            <w:tcMar>
              <w:left w:w="0" w:type="dxa"/>
              <w:right w:w="0" w:type="dxa"/>
            </w:tcMar>
            <w:vAlign w:val="center"/>
          </w:tcPr>
          <w:p w14:paraId="34C86E23" w14:textId="77777777" w:rsidR="00682F7E" w:rsidRPr="002962F5" w:rsidRDefault="00682F7E">
            <w:pPr>
              <w:ind w:left="-23"/>
              <w:jc w:val="center"/>
              <w:rPr>
                <w:rFonts w:ascii="Kievit Offc" w:hAnsi="Kievit Offc" w:cs="Arial"/>
                <w:b/>
                <w:sz w:val="24"/>
                <w:szCs w:val="24"/>
              </w:rPr>
            </w:pPr>
          </w:p>
        </w:tc>
        <w:tc>
          <w:tcPr>
            <w:tcW w:w="399" w:type="pct"/>
            <w:vAlign w:val="center"/>
          </w:tcPr>
          <w:p w14:paraId="08361141" w14:textId="77777777" w:rsidR="00682F7E" w:rsidRPr="002962F5" w:rsidRDefault="00682F7E">
            <w:pPr>
              <w:rPr>
                <w:rFonts w:ascii="Kievit Offc" w:hAnsi="Kievit Offc" w:cs="Arial"/>
                <w:b/>
                <w:sz w:val="16"/>
                <w:szCs w:val="16"/>
              </w:rPr>
            </w:pPr>
            <w:r w:rsidRPr="002962F5">
              <w:rPr>
                <w:rFonts w:ascii="Kievit Offc" w:hAnsi="Kievit Offc" w:cs="Arial"/>
                <w:b/>
                <w:sz w:val="16"/>
                <w:szCs w:val="16"/>
              </w:rPr>
              <w:t>Education &amp; Counseling</w:t>
            </w:r>
          </w:p>
        </w:tc>
        <w:tc>
          <w:tcPr>
            <w:tcW w:w="1017" w:type="pct"/>
          </w:tcPr>
          <w:p w14:paraId="1D40AA9B" w14:textId="6ABA6CD1" w:rsidR="00682F7E" w:rsidRPr="002962F5" w:rsidRDefault="00CB3729">
            <w:pPr>
              <w:rPr>
                <w:rFonts w:ascii="Kievit Offc" w:hAnsi="Kievit Offc" w:cs="Arial"/>
                <w:sz w:val="16"/>
                <w:szCs w:val="16"/>
              </w:rPr>
            </w:pPr>
            <w:r w:rsidRPr="002962F5">
              <w:rPr>
                <w:rFonts w:ascii="Kievit Offc" w:hAnsi="Kievit Offc" w:cs="Arial"/>
                <w:sz w:val="16"/>
                <w:szCs w:val="16"/>
              </w:rPr>
              <w:t xml:space="preserve">Missing </w:t>
            </w:r>
            <w:r w:rsidR="00682F7E" w:rsidRPr="002962F5">
              <w:rPr>
                <w:rFonts w:ascii="Kievit Offc" w:hAnsi="Kievit Offc" w:cs="Arial"/>
                <w:sz w:val="16"/>
                <w:szCs w:val="16"/>
              </w:rPr>
              <w:t>education and key counseling points.</w:t>
            </w:r>
            <w:r w:rsidRPr="002962F5">
              <w:rPr>
                <w:rFonts w:ascii="Kievit Offc" w:hAnsi="Kievit Offc" w:cs="Arial"/>
                <w:sz w:val="16"/>
                <w:szCs w:val="16"/>
              </w:rPr>
              <w:t xml:space="preserve"> May be missing pertinent lifestyle recommendations.</w:t>
            </w:r>
          </w:p>
        </w:tc>
        <w:tc>
          <w:tcPr>
            <w:tcW w:w="1182" w:type="pct"/>
          </w:tcPr>
          <w:p w14:paraId="54DDB46E" w14:textId="0CED728F" w:rsidR="00682F7E" w:rsidRPr="002962F5" w:rsidRDefault="00682F7E">
            <w:pPr>
              <w:rPr>
                <w:rFonts w:ascii="Kievit Offc" w:hAnsi="Kievit Offc" w:cs="Arial"/>
                <w:sz w:val="16"/>
                <w:szCs w:val="16"/>
              </w:rPr>
            </w:pPr>
            <w:r w:rsidRPr="002962F5">
              <w:rPr>
                <w:rFonts w:ascii="Kievit Offc" w:hAnsi="Kievit Offc" w:cs="Arial"/>
                <w:sz w:val="16"/>
                <w:szCs w:val="16"/>
              </w:rPr>
              <w:t>Provides mostly complete education and key counseling points.</w:t>
            </w:r>
            <w:r w:rsidR="00CB3729" w:rsidRPr="002962F5">
              <w:rPr>
                <w:rFonts w:ascii="Kievit Offc" w:hAnsi="Kievit Offc" w:cs="Arial"/>
                <w:sz w:val="16"/>
                <w:szCs w:val="16"/>
              </w:rPr>
              <w:t xml:space="preserve"> Lifestyle recommendations may not be complete or pertinent.</w:t>
            </w:r>
          </w:p>
        </w:tc>
        <w:tc>
          <w:tcPr>
            <w:tcW w:w="1175" w:type="pct"/>
          </w:tcPr>
          <w:p w14:paraId="585FBBAC" w14:textId="0C508941" w:rsidR="00682F7E" w:rsidRPr="002962F5" w:rsidRDefault="00CB3729">
            <w:pPr>
              <w:rPr>
                <w:rFonts w:ascii="Kievit Offc" w:hAnsi="Kievit Offc" w:cs="Arial"/>
                <w:sz w:val="16"/>
                <w:szCs w:val="16"/>
              </w:rPr>
            </w:pPr>
            <w:r w:rsidRPr="002962F5">
              <w:rPr>
                <w:rFonts w:ascii="Kievit Offc" w:hAnsi="Kievit Offc" w:cs="Arial"/>
                <w:sz w:val="16"/>
                <w:szCs w:val="16"/>
              </w:rPr>
              <w:t>Complete education and counseling points for all pertinent treatments, including pharm</w:t>
            </w:r>
            <w:r w:rsidR="00082251">
              <w:rPr>
                <w:rFonts w:ascii="Kievit Offc" w:hAnsi="Kievit Offc" w:cs="Arial"/>
                <w:sz w:val="16"/>
                <w:szCs w:val="16"/>
              </w:rPr>
              <w:t>acologic</w:t>
            </w:r>
            <w:r w:rsidRPr="002962F5">
              <w:rPr>
                <w:rFonts w:ascii="Kievit Offc" w:hAnsi="Kievit Offc" w:cs="Arial"/>
                <w:sz w:val="16"/>
                <w:szCs w:val="16"/>
              </w:rPr>
              <w:t xml:space="preserve"> and</w:t>
            </w:r>
            <w:r w:rsidR="00003C71">
              <w:rPr>
                <w:rFonts w:ascii="Kievit Offc" w:hAnsi="Kievit Offc" w:cs="Arial"/>
                <w:sz w:val="16"/>
                <w:szCs w:val="16"/>
              </w:rPr>
              <w:t>/or</w:t>
            </w:r>
            <w:r w:rsidRPr="002962F5">
              <w:rPr>
                <w:rFonts w:ascii="Kievit Offc" w:hAnsi="Kievit Offc" w:cs="Arial"/>
                <w:sz w:val="16"/>
                <w:szCs w:val="16"/>
              </w:rPr>
              <w:t xml:space="preserve"> non-pharm</w:t>
            </w:r>
            <w:r w:rsidR="00082251">
              <w:rPr>
                <w:rFonts w:ascii="Kievit Offc" w:hAnsi="Kievit Offc" w:cs="Arial"/>
                <w:sz w:val="16"/>
                <w:szCs w:val="16"/>
              </w:rPr>
              <w:t>acologic</w:t>
            </w:r>
            <w:r w:rsidRPr="002962F5">
              <w:rPr>
                <w:rFonts w:ascii="Kievit Offc" w:hAnsi="Kievit Offc" w:cs="Arial"/>
                <w:sz w:val="16"/>
                <w:szCs w:val="16"/>
              </w:rPr>
              <w:t xml:space="preserve"> recommendations.</w:t>
            </w:r>
          </w:p>
        </w:tc>
        <w:tc>
          <w:tcPr>
            <w:tcW w:w="117" w:type="pct"/>
            <w:vAlign w:val="center"/>
          </w:tcPr>
          <w:p w14:paraId="6BAF9BE9" w14:textId="77777777" w:rsidR="00682F7E" w:rsidRPr="002962F5" w:rsidRDefault="00682F7E">
            <w:pPr>
              <w:jc w:val="center"/>
              <w:rPr>
                <w:rFonts w:ascii="Kievit Offc" w:hAnsi="Kievit Offc" w:cs="Arial"/>
                <w:sz w:val="16"/>
                <w:szCs w:val="16"/>
              </w:rPr>
            </w:pPr>
          </w:p>
        </w:tc>
        <w:tc>
          <w:tcPr>
            <w:tcW w:w="114" w:type="pct"/>
            <w:vAlign w:val="center"/>
          </w:tcPr>
          <w:p w14:paraId="4AFD1F19" w14:textId="77777777" w:rsidR="00682F7E" w:rsidRPr="002962F5" w:rsidRDefault="00682F7E">
            <w:pPr>
              <w:jc w:val="center"/>
              <w:rPr>
                <w:rFonts w:ascii="Kievit Offc" w:hAnsi="Kievit Offc" w:cs="Arial"/>
                <w:sz w:val="16"/>
                <w:szCs w:val="16"/>
              </w:rPr>
            </w:pPr>
          </w:p>
        </w:tc>
        <w:tc>
          <w:tcPr>
            <w:tcW w:w="124" w:type="pct"/>
            <w:vAlign w:val="center"/>
          </w:tcPr>
          <w:p w14:paraId="6B9ED9D2" w14:textId="77777777" w:rsidR="00682F7E" w:rsidRPr="002962F5" w:rsidRDefault="00682F7E">
            <w:pPr>
              <w:jc w:val="center"/>
              <w:rPr>
                <w:rFonts w:ascii="Kievit Offc" w:hAnsi="Kievit Offc" w:cs="Arial"/>
                <w:sz w:val="16"/>
                <w:szCs w:val="16"/>
              </w:rPr>
            </w:pPr>
          </w:p>
        </w:tc>
        <w:tc>
          <w:tcPr>
            <w:tcW w:w="759" w:type="pct"/>
          </w:tcPr>
          <w:p w14:paraId="48174207" w14:textId="77777777" w:rsidR="00682F7E" w:rsidRPr="002962F5" w:rsidRDefault="00682F7E">
            <w:pPr>
              <w:rPr>
                <w:rFonts w:ascii="Kievit Offc" w:hAnsi="Kievit Offc" w:cs="Arial"/>
                <w:sz w:val="16"/>
                <w:szCs w:val="16"/>
              </w:rPr>
            </w:pPr>
          </w:p>
        </w:tc>
      </w:tr>
      <w:tr w:rsidR="00657FC0" w:rsidRPr="002962F5" w14:paraId="2E3AC887" w14:textId="77777777" w:rsidTr="00757292">
        <w:tc>
          <w:tcPr>
            <w:tcW w:w="113" w:type="pct"/>
            <w:vMerge/>
            <w:tcMar>
              <w:left w:w="0" w:type="dxa"/>
              <w:right w:w="0" w:type="dxa"/>
            </w:tcMar>
            <w:vAlign w:val="center"/>
          </w:tcPr>
          <w:p w14:paraId="0348E147" w14:textId="77777777" w:rsidR="00682F7E" w:rsidRPr="002962F5" w:rsidRDefault="00682F7E">
            <w:pPr>
              <w:ind w:left="-23"/>
              <w:jc w:val="center"/>
              <w:rPr>
                <w:rFonts w:ascii="Kievit Offc" w:hAnsi="Kievit Offc" w:cs="Arial"/>
                <w:b/>
                <w:sz w:val="24"/>
                <w:szCs w:val="24"/>
              </w:rPr>
            </w:pPr>
          </w:p>
        </w:tc>
        <w:tc>
          <w:tcPr>
            <w:tcW w:w="399" w:type="pct"/>
            <w:vAlign w:val="center"/>
          </w:tcPr>
          <w:p w14:paraId="1DF713D2" w14:textId="321697FD" w:rsidR="00682F7E" w:rsidRPr="002962F5" w:rsidRDefault="00682F7E">
            <w:pPr>
              <w:rPr>
                <w:rFonts w:ascii="Kievit Offc" w:hAnsi="Kievit Offc" w:cs="Arial"/>
                <w:b/>
                <w:sz w:val="16"/>
                <w:szCs w:val="16"/>
              </w:rPr>
            </w:pPr>
            <w:r w:rsidRPr="002962F5">
              <w:rPr>
                <w:rFonts w:ascii="Kievit Offc" w:hAnsi="Kievit Offc" w:cs="Arial"/>
                <w:b/>
                <w:sz w:val="16"/>
                <w:szCs w:val="16"/>
              </w:rPr>
              <w:t>Monitoring</w:t>
            </w:r>
            <w:r w:rsidR="0077327B">
              <w:rPr>
                <w:rFonts w:ascii="Kievit Offc" w:hAnsi="Kievit Offc" w:cs="Arial"/>
                <w:b/>
                <w:sz w:val="16"/>
                <w:szCs w:val="16"/>
              </w:rPr>
              <w:t>, F</w:t>
            </w:r>
            <w:r w:rsidR="0077327B" w:rsidRPr="002962F5">
              <w:rPr>
                <w:rFonts w:ascii="Kievit Offc" w:hAnsi="Kievit Offc" w:cs="Arial"/>
                <w:b/>
                <w:sz w:val="16"/>
                <w:szCs w:val="16"/>
              </w:rPr>
              <w:t>ollow</w:t>
            </w:r>
            <w:r w:rsidRPr="002962F5">
              <w:rPr>
                <w:rFonts w:ascii="Kievit Offc" w:hAnsi="Kievit Offc" w:cs="Arial"/>
                <w:b/>
                <w:sz w:val="16"/>
                <w:szCs w:val="16"/>
              </w:rPr>
              <w:t>-up</w:t>
            </w:r>
            <w:r w:rsidR="0077327B">
              <w:rPr>
                <w:rFonts w:ascii="Kievit Offc" w:hAnsi="Kievit Offc" w:cs="Arial"/>
                <w:b/>
                <w:sz w:val="16"/>
                <w:szCs w:val="16"/>
              </w:rPr>
              <w:t xml:space="preserve">, &amp; </w:t>
            </w:r>
            <w:r w:rsidRPr="002962F5">
              <w:rPr>
                <w:rFonts w:ascii="Kievit Offc" w:hAnsi="Kievit Offc" w:cs="Arial"/>
                <w:b/>
                <w:sz w:val="16"/>
                <w:szCs w:val="16"/>
              </w:rPr>
              <w:t>Referrals</w:t>
            </w:r>
          </w:p>
        </w:tc>
        <w:tc>
          <w:tcPr>
            <w:tcW w:w="1017" w:type="pct"/>
          </w:tcPr>
          <w:p w14:paraId="2AC02D85" w14:textId="0BB563D7" w:rsidR="00682F7E" w:rsidRPr="002962F5" w:rsidRDefault="00682F7E">
            <w:pPr>
              <w:rPr>
                <w:rFonts w:ascii="Kievit Offc" w:hAnsi="Kievit Offc" w:cs="Arial"/>
                <w:sz w:val="16"/>
                <w:szCs w:val="16"/>
              </w:rPr>
            </w:pPr>
            <w:r w:rsidRPr="002962F5">
              <w:rPr>
                <w:rFonts w:ascii="Kievit Offc" w:hAnsi="Kievit Offc" w:cs="Arial"/>
                <w:sz w:val="16"/>
                <w:szCs w:val="16"/>
              </w:rPr>
              <w:t xml:space="preserve">Missing monitoring parameters for the </w:t>
            </w:r>
            <w:r w:rsidR="00B56B38">
              <w:rPr>
                <w:rFonts w:ascii="Kievit Offc" w:hAnsi="Kievit Offc" w:cs="Arial"/>
                <w:sz w:val="16"/>
                <w:szCs w:val="16"/>
              </w:rPr>
              <w:t>main</w:t>
            </w:r>
            <w:r w:rsidR="00B56B38" w:rsidRPr="002962F5">
              <w:rPr>
                <w:rFonts w:ascii="Kievit Offc" w:hAnsi="Kievit Offc" w:cs="Arial"/>
                <w:sz w:val="16"/>
                <w:szCs w:val="16"/>
              </w:rPr>
              <w:t xml:space="preserve"> </w:t>
            </w:r>
            <w:r w:rsidRPr="002962F5">
              <w:rPr>
                <w:rFonts w:ascii="Kievit Offc" w:hAnsi="Kievit Offc" w:cs="Arial"/>
                <w:sz w:val="16"/>
                <w:szCs w:val="16"/>
              </w:rPr>
              <w:t>problem and other</w:t>
            </w:r>
            <w:r w:rsidR="00E016E7"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E016E7" w:rsidRPr="002962F5">
              <w:rPr>
                <w:rFonts w:ascii="Kievit Offc" w:hAnsi="Kievit Offc" w:cs="Arial"/>
                <w:sz w:val="16"/>
                <w:szCs w:val="16"/>
              </w:rPr>
              <w:t>,</w:t>
            </w:r>
            <w:r w:rsidRPr="002962F5">
              <w:rPr>
                <w:rFonts w:ascii="Kievit Offc" w:hAnsi="Kievit Offc" w:cs="Arial"/>
                <w:sz w:val="16"/>
                <w:szCs w:val="16"/>
              </w:rPr>
              <w:t xml:space="preserve"> or did not provide specific follow-up timeframe</w:t>
            </w:r>
            <w:r w:rsidR="00B56B38">
              <w:rPr>
                <w:rFonts w:ascii="Kievit Offc" w:hAnsi="Kievit Offc" w:cs="Arial"/>
                <w:sz w:val="16"/>
                <w:szCs w:val="16"/>
              </w:rPr>
              <w:t>. M</w:t>
            </w:r>
            <w:r w:rsidRPr="002962F5">
              <w:rPr>
                <w:rFonts w:ascii="Kievit Offc" w:hAnsi="Kievit Offc" w:cs="Arial"/>
                <w:sz w:val="16"/>
                <w:szCs w:val="16"/>
              </w:rPr>
              <w:t xml:space="preserve">issing </w:t>
            </w:r>
            <w:r w:rsidR="002B4E6A" w:rsidRPr="002962F5">
              <w:rPr>
                <w:rFonts w:ascii="Kievit Offc" w:hAnsi="Kievit Offc" w:cs="Arial"/>
                <w:sz w:val="16"/>
                <w:szCs w:val="16"/>
              </w:rPr>
              <w:t xml:space="preserve">applicable </w:t>
            </w:r>
            <w:r w:rsidRPr="002962F5">
              <w:rPr>
                <w:rFonts w:ascii="Kievit Offc" w:hAnsi="Kievit Offc" w:cs="Arial"/>
                <w:sz w:val="16"/>
                <w:szCs w:val="16"/>
              </w:rPr>
              <w:t>referrals.</w:t>
            </w:r>
          </w:p>
        </w:tc>
        <w:tc>
          <w:tcPr>
            <w:tcW w:w="1182" w:type="pct"/>
          </w:tcPr>
          <w:p w14:paraId="299F03B6" w14:textId="1371CAE8" w:rsidR="00682F7E" w:rsidRPr="002962F5" w:rsidRDefault="00682F7E">
            <w:pPr>
              <w:rPr>
                <w:rFonts w:ascii="Kievit Offc" w:hAnsi="Kievit Offc" w:cs="Arial"/>
                <w:sz w:val="16"/>
                <w:szCs w:val="16"/>
              </w:rPr>
            </w:pPr>
            <w:r w:rsidRPr="002962F5">
              <w:rPr>
                <w:rFonts w:ascii="Kievit Offc" w:hAnsi="Kievit Offc" w:cs="Arial"/>
                <w:sz w:val="16"/>
                <w:szCs w:val="16"/>
              </w:rPr>
              <w:t xml:space="preserve">Provides some monitoring parameters for the </w:t>
            </w:r>
            <w:r w:rsidR="00B56B38">
              <w:rPr>
                <w:rFonts w:ascii="Kievit Offc" w:hAnsi="Kievit Offc" w:cs="Arial"/>
                <w:sz w:val="16"/>
                <w:szCs w:val="16"/>
              </w:rPr>
              <w:t>main</w:t>
            </w:r>
            <w:r w:rsidR="00B56B38" w:rsidRPr="002962F5">
              <w:rPr>
                <w:rFonts w:ascii="Kievit Offc" w:hAnsi="Kievit Offc" w:cs="Arial"/>
                <w:sz w:val="16"/>
                <w:szCs w:val="16"/>
              </w:rPr>
              <w:t xml:space="preserve"> </w:t>
            </w:r>
            <w:r w:rsidRPr="002962F5">
              <w:rPr>
                <w:rFonts w:ascii="Kievit Offc" w:hAnsi="Kievit Offc" w:cs="Arial"/>
                <w:sz w:val="16"/>
                <w:szCs w:val="16"/>
              </w:rPr>
              <w:t xml:space="preserve">problem and other </w:t>
            </w:r>
            <w:r w:rsidR="00E016E7" w:rsidRPr="002962F5">
              <w:rPr>
                <w:rFonts w:ascii="Kievit Offc" w:hAnsi="Kievit Offc" w:cs="Arial"/>
                <w:sz w:val="16"/>
                <w:szCs w:val="16"/>
              </w:rPr>
              <w:t xml:space="preserve">active </w:t>
            </w:r>
            <w:r w:rsidRPr="002962F5">
              <w:rPr>
                <w:rFonts w:ascii="Kievit Offc" w:hAnsi="Kievit Offc" w:cs="Arial"/>
                <w:sz w:val="16"/>
                <w:szCs w:val="16"/>
              </w:rPr>
              <w:t xml:space="preserve">problems. Specific follow-up timeframe </w:t>
            </w:r>
            <w:r w:rsidR="002B4E6A" w:rsidRPr="002962F5">
              <w:rPr>
                <w:rFonts w:ascii="Kievit Offc" w:hAnsi="Kievit Offc" w:cs="Arial"/>
                <w:sz w:val="16"/>
                <w:szCs w:val="16"/>
              </w:rPr>
              <w:t xml:space="preserve">and </w:t>
            </w:r>
            <w:r w:rsidRPr="002962F5">
              <w:rPr>
                <w:rFonts w:ascii="Kievit Offc" w:hAnsi="Kievit Offc" w:cs="Arial"/>
                <w:sz w:val="16"/>
                <w:szCs w:val="16"/>
              </w:rPr>
              <w:t>app</w:t>
            </w:r>
            <w:r w:rsidR="002B4E6A" w:rsidRPr="002962F5">
              <w:rPr>
                <w:rFonts w:ascii="Kievit Offc" w:hAnsi="Kievit Offc" w:cs="Arial"/>
                <w:sz w:val="16"/>
                <w:szCs w:val="16"/>
              </w:rPr>
              <w:t>licable</w:t>
            </w:r>
            <w:r w:rsidRPr="002962F5">
              <w:rPr>
                <w:rFonts w:ascii="Kievit Offc" w:hAnsi="Kievit Offc" w:cs="Arial"/>
                <w:sz w:val="16"/>
                <w:szCs w:val="16"/>
              </w:rPr>
              <w:t xml:space="preserve"> referrals are included</w:t>
            </w:r>
            <w:r w:rsidR="001B0808" w:rsidRPr="002962F5">
              <w:rPr>
                <w:rFonts w:ascii="Kievit Offc" w:hAnsi="Kievit Offc" w:cs="Arial"/>
                <w:sz w:val="16"/>
                <w:szCs w:val="16"/>
              </w:rPr>
              <w:t>.</w:t>
            </w:r>
          </w:p>
        </w:tc>
        <w:tc>
          <w:tcPr>
            <w:tcW w:w="1175" w:type="pct"/>
          </w:tcPr>
          <w:p w14:paraId="545E2007" w14:textId="0F81E812" w:rsidR="00682F7E" w:rsidRPr="002962F5" w:rsidRDefault="00682F7E">
            <w:pPr>
              <w:rPr>
                <w:rFonts w:ascii="Kievit Offc" w:hAnsi="Kievit Offc" w:cs="Arial"/>
                <w:sz w:val="16"/>
                <w:szCs w:val="16"/>
              </w:rPr>
            </w:pPr>
            <w:r w:rsidRPr="002962F5">
              <w:rPr>
                <w:rFonts w:ascii="Kievit Offc" w:hAnsi="Kievit Offc" w:cs="Arial"/>
                <w:sz w:val="16"/>
                <w:szCs w:val="16"/>
              </w:rPr>
              <w:t xml:space="preserve">Provides all appropriate monitoring parameters for </w:t>
            </w:r>
            <w:r w:rsidR="00B56B38">
              <w:rPr>
                <w:rFonts w:ascii="Kievit Offc" w:hAnsi="Kievit Offc" w:cs="Arial"/>
                <w:sz w:val="16"/>
                <w:szCs w:val="16"/>
              </w:rPr>
              <w:t>the main problem and other</w:t>
            </w:r>
            <w:r w:rsidR="002B4E6A" w:rsidRPr="002962F5">
              <w:rPr>
                <w:rFonts w:ascii="Kievit Offc" w:hAnsi="Kievit Offc" w:cs="Arial"/>
                <w:sz w:val="16"/>
                <w:szCs w:val="16"/>
              </w:rPr>
              <w:t xml:space="preserve"> active</w:t>
            </w:r>
            <w:r w:rsidRPr="002962F5">
              <w:rPr>
                <w:rFonts w:ascii="Kievit Offc" w:hAnsi="Kievit Offc" w:cs="Arial"/>
                <w:sz w:val="16"/>
                <w:szCs w:val="16"/>
              </w:rPr>
              <w:t xml:space="preserve"> problems</w:t>
            </w:r>
            <w:r w:rsidR="002B4E6A" w:rsidRPr="002962F5">
              <w:rPr>
                <w:rFonts w:ascii="Kievit Offc" w:hAnsi="Kievit Offc" w:cs="Arial"/>
                <w:sz w:val="16"/>
                <w:szCs w:val="16"/>
              </w:rPr>
              <w:t xml:space="preserve"> with</w:t>
            </w:r>
            <w:r w:rsidRPr="002962F5">
              <w:rPr>
                <w:rFonts w:ascii="Kievit Offc" w:hAnsi="Kievit Offc" w:cs="Arial"/>
                <w:sz w:val="16"/>
                <w:szCs w:val="16"/>
              </w:rPr>
              <w:t xml:space="preserve"> specific follow-up timeframe, and includes </w:t>
            </w:r>
            <w:r w:rsidR="002B4E6A" w:rsidRPr="002962F5">
              <w:rPr>
                <w:rFonts w:ascii="Kievit Offc" w:hAnsi="Kievit Offc" w:cs="Arial"/>
                <w:sz w:val="16"/>
                <w:szCs w:val="16"/>
              </w:rPr>
              <w:t xml:space="preserve">applicable </w:t>
            </w:r>
            <w:r w:rsidRPr="002962F5">
              <w:rPr>
                <w:rFonts w:ascii="Kievit Offc" w:hAnsi="Kievit Offc" w:cs="Arial"/>
                <w:sz w:val="16"/>
                <w:szCs w:val="16"/>
              </w:rPr>
              <w:t>referrals.</w:t>
            </w:r>
          </w:p>
        </w:tc>
        <w:tc>
          <w:tcPr>
            <w:tcW w:w="117" w:type="pct"/>
            <w:vAlign w:val="center"/>
          </w:tcPr>
          <w:p w14:paraId="39FF8E40" w14:textId="77777777" w:rsidR="00682F7E" w:rsidRPr="002962F5" w:rsidRDefault="00682F7E">
            <w:pPr>
              <w:jc w:val="center"/>
              <w:rPr>
                <w:rFonts w:ascii="Kievit Offc" w:hAnsi="Kievit Offc" w:cs="Arial"/>
                <w:sz w:val="16"/>
                <w:szCs w:val="16"/>
              </w:rPr>
            </w:pPr>
          </w:p>
        </w:tc>
        <w:tc>
          <w:tcPr>
            <w:tcW w:w="114" w:type="pct"/>
            <w:vAlign w:val="center"/>
          </w:tcPr>
          <w:p w14:paraId="1C0101B2" w14:textId="77777777" w:rsidR="00682F7E" w:rsidRPr="002962F5" w:rsidRDefault="00682F7E">
            <w:pPr>
              <w:jc w:val="center"/>
              <w:rPr>
                <w:rFonts w:ascii="Kievit Offc" w:hAnsi="Kievit Offc" w:cs="Arial"/>
                <w:sz w:val="16"/>
                <w:szCs w:val="16"/>
              </w:rPr>
            </w:pPr>
          </w:p>
        </w:tc>
        <w:tc>
          <w:tcPr>
            <w:tcW w:w="124" w:type="pct"/>
            <w:vAlign w:val="center"/>
          </w:tcPr>
          <w:p w14:paraId="6DAAD856" w14:textId="77777777" w:rsidR="00682F7E" w:rsidRPr="002962F5" w:rsidRDefault="00682F7E">
            <w:pPr>
              <w:jc w:val="center"/>
              <w:rPr>
                <w:rFonts w:ascii="Kievit Offc" w:hAnsi="Kievit Offc" w:cs="Arial"/>
                <w:sz w:val="16"/>
                <w:szCs w:val="16"/>
              </w:rPr>
            </w:pPr>
          </w:p>
        </w:tc>
        <w:tc>
          <w:tcPr>
            <w:tcW w:w="759" w:type="pct"/>
          </w:tcPr>
          <w:p w14:paraId="4E3A50CE" w14:textId="77777777" w:rsidR="00682F7E" w:rsidRPr="002962F5" w:rsidRDefault="00682F7E">
            <w:pPr>
              <w:rPr>
                <w:rFonts w:ascii="Kievit Offc" w:hAnsi="Kievit Offc" w:cs="Arial"/>
                <w:sz w:val="16"/>
                <w:szCs w:val="16"/>
              </w:rPr>
            </w:pPr>
          </w:p>
        </w:tc>
      </w:tr>
      <w:tr w:rsidR="00657FC0" w:rsidRPr="002962F5" w14:paraId="67445848" w14:textId="77777777" w:rsidTr="00757292">
        <w:tc>
          <w:tcPr>
            <w:tcW w:w="113" w:type="pct"/>
            <w:vMerge w:val="restart"/>
            <w:tcMar>
              <w:left w:w="0" w:type="dxa"/>
              <w:right w:w="0" w:type="dxa"/>
            </w:tcMar>
            <w:textDirection w:val="tbRl"/>
            <w:vAlign w:val="center"/>
          </w:tcPr>
          <w:p w14:paraId="1ED665DB" w14:textId="01D8D2BF" w:rsidR="00657FC0" w:rsidRPr="002962F5" w:rsidRDefault="00657FC0" w:rsidP="00A55BC1">
            <w:pPr>
              <w:ind w:left="-23" w:right="113"/>
              <w:jc w:val="center"/>
              <w:rPr>
                <w:rFonts w:ascii="Kievit Offc" w:hAnsi="Kievit Offc" w:cs="Arial"/>
                <w:b/>
                <w:sz w:val="24"/>
                <w:szCs w:val="24"/>
              </w:rPr>
            </w:pPr>
            <w:r w:rsidRPr="002962F5">
              <w:rPr>
                <w:rFonts w:ascii="Kievit Offc" w:hAnsi="Kievit Offc" w:cs="Arial"/>
                <w:b/>
                <w:sz w:val="24"/>
                <w:szCs w:val="24"/>
              </w:rPr>
              <w:t>Overall</w:t>
            </w:r>
          </w:p>
        </w:tc>
        <w:tc>
          <w:tcPr>
            <w:tcW w:w="399" w:type="pct"/>
            <w:vAlign w:val="center"/>
          </w:tcPr>
          <w:p w14:paraId="220E3DC1" w14:textId="10206EB3" w:rsidR="00657FC0" w:rsidRPr="002962F5" w:rsidRDefault="00657FC0">
            <w:pPr>
              <w:rPr>
                <w:rFonts w:ascii="Kievit Offc" w:hAnsi="Kievit Offc" w:cs="Arial"/>
                <w:b/>
                <w:sz w:val="16"/>
                <w:szCs w:val="16"/>
              </w:rPr>
            </w:pPr>
            <w:r w:rsidRPr="002962F5">
              <w:rPr>
                <w:rFonts w:ascii="Kievit Offc" w:hAnsi="Kievit Offc" w:cs="Arial"/>
                <w:b/>
                <w:sz w:val="16"/>
                <w:szCs w:val="16"/>
              </w:rPr>
              <w:t>References</w:t>
            </w:r>
          </w:p>
        </w:tc>
        <w:tc>
          <w:tcPr>
            <w:tcW w:w="1017" w:type="pct"/>
          </w:tcPr>
          <w:p w14:paraId="1763DBA0" w14:textId="05B0C073" w:rsidR="00657FC0" w:rsidRPr="002962F5" w:rsidRDefault="001B0808">
            <w:pPr>
              <w:rPr>
                <w:rFonts w:ascii="Kievit Offc" w:hAnsi="Kievit Offc" w:cs="Arial"/>
                <w:sz w:val="16"/>
                <w:szCs w:val="16"/>
              </w:rPr>
            </w:pPr>
            <w:r w:rsidRPr="002962F5">
              <w:rPr>
                <w:rFonts w:ascii="Kievit Offc" w:hAnsi="Kievit Offc" w:cs="Arial"/>
                <w:sz w:val="16"/>
                <w:szCs w:val="16"/>
              </w:rPr>
              <w:t>References missing or very limited.</w:t>
            </w:r>
            <w:r w:rsidR="00E4643F">
              <w:rPr>
                <w:rFonts w:ascii="Kievit Offc" w:hAnsi="Kievit Offc" w:cs="Arial"/>
                <w:sz w:val="16"/>
                <w:szCs w:val="16"/>
              </w:rPr>
              <w:t xml:space="preserve"> </w:t>
            </w:r>
            <w:r w:rsidRPr="002962F5">
              <w:rPr>
                <w:rFonts w:ascii="Kievit Offc" w:hAnsi="Kievit Offc" w:cs="Arial"/>
                <w:sz w:val="16"/>
                <w:szCs w:val="16"/>
              </w:rPr>
              <w:t>References listed are inappropriate</w:t>
            </w:r>
            <w:r w:rsidR="00A616D9" w:rsidRPr="002962F5">
              <w:rPr>
                <w:rFonts w:ascii="Kievit Offc" w:hAnsi="Kievit Offc" w:cs="Arial"/>
                <w:sz w:val="16"/>
                <w:szCs w:val="16"/>
              </w:rPr>
              <w:t xml:space="preserve"> (i.e. tertiary)</w:t>
            </w:r>
            <w:r w:rsidRPr="002962F5">
              <w:rPr>
                <w:rFonts w:ascii="Kievit Offc" w:hAnsi="Kievit Offc" w:cs="Arial"/>
                <w:sz w:val="16"/>
                <w:szCs w:val="16"/>
              </w:rPr>
              <w:t xml:space="preserve"> and/or not relevant.</w:t>
            </w:r>
          </w:p>
        </w:tc>
        <w:tc>
          <w:tcPr>
            <w:tcW w:w="1182" w:type="pct"/>
          </w:tcPr>
          <w:p w14:paraId="6CED39AD" w14:textId="1EABE31F" w:rsidR="00657FC0" w:rsidRPr="002962F5" w:rsidRDefault="001B0808">
            <w:pPr>
              <w:rPr>
                <w:rFonts w:ascii="Kievit Offc" w:hAnsi="Kievit Offc" w:cs="Arial"/>
                <w:sz w:val="16"/>
                <w:szCs w:val="16"/>
              </w:rPr>
            </w:pPr>
            <w:r w:rsidRPr="002962F5">
              <w:rPr>
                <w:rFonts w:ascii="Kievit Offc" w:hAnsi="Kievit Offc" w:cs="Arial"/>
                <w:sz w:val="16"/>
                <w:szCs w:val="16"/>
              </w:rPr>
              <w:t>References listed are appropriate (i.e. guidelines</w:t>
            </w:r>
            <w:r w:rsidR="00A616D9" w:rsidRPr="002962F5">
              <w:rPr>
                <w:rFonts w:ascii="Kievit Offc" w:hAnsi="Kievit Offc" w:cs="Arial"/>
                <w:sz w:val="16"/>
                <w:szCs w:val="16"/>
              </w:rPr>
              <w:t xml:space="preserve"> or primary</w:t>
            </w:r>
            <w:r w:rsidRPr="002962F5">
              <w:rPr>
                <w:rFonts w:ascii="Kievit Offc" w:hAnsi="Kievit Offc" w:cs="Arial"/>
                <w:sz w:val="16"/>
                <w:szCs w:val="16"/>
              </w:rPr>
              <w:t>)</w:t>
            </w:r>
            <w:r w:rsidR="00003C71">
              <w:rPr>
                <w:rFonts w:ascii="Kievit Offc" w:hAnsi="Kievit Offc" w:cs="Arial"/>
                <w:sz w:val="16"/>
                <w:szCs w:val="16"/>
              </w:rPr>
              <w:t>,</w:t>
            </w:r>
            <w:r w:rsidRPr="002962F5">
              <w:rPr>
                <w:rFonts w:ascii="Kievit Offc" w:hAnsi="Kievit Offc" w:cs="Arial"/>
                <w:sz w:val="16"/>
                <w:szCs w:val="16"/>
              </w:rPr>
              <w:t xml:space="preserve"> but not complete and </w:t>
            </w:r>
            <w:r w:rsidR="00003C71">
              <w:rPr>
                <w:rFonts w:ascii="Kievit Offc" w:hAnsi="Kievit Offc" w:cs="Arial"/>
                <w:sz w:val="16"/>
                <w:szCs w:val="16"/>
              </w:rPr>
              <w:t xml:space="preserve">some </w:t>
            </w:r>
            <w:r w:rsidRPr="002962F5">
              <w:rPr>
                <w:rFonts w:ascii="Kievit Offc" w:hAnsi="Kievit Offc" w:cs="Arial"/>
                <w:sz w:val="16"/>
                <w:szCs w:val="16"/>
              </w:rPr>
              <w:t>may be missing. Not AMA formatted.</w:t>
            </w:r>
          </w:p>
        </w:tc>
        <w:tc>
          <w:tcPr>
            <w:tcW w:w="1175" w:type="pct"/>
          </w:tcPr>
          <w:p w14:paraId="63CA96A9" w14:textId="640293BB" w:rsidR="00657FC0" w:rsidRPr="002962F5" w:rsidRDefault="001B0808">
            <w:pPr>
              <w:rPr>
                <w:rFonts w:ascii="Kievit Offc" w:hAnsi="Kievit Offc" w:cs="Arial"/>
                <w:sz w:val="16"/>
                <w:szCs w:val="16"/>
              </w:rPr>
            </w:pPr>
            <w:r w:rsidRPr="002962F5">
              <w:rPr>
                <w:rFonts w:ascii="Kievit Offc" w:hAnsi="Kievit Offc" w:cs="Arial"/>
                <w:sz w:val="16"/>
                <w:szCs w:val="16"/>
              </w:rPr>
              <w:t>Provides a complete and appropriate list of references that are in AMA format.</w:t>
            </w:r>
          </w:p>
        </w:tc>
        <w:tc>
          <w:tcPr>
            <w:tcW w:w="117" w:type="pct"/>
            <w:vAlign w:val="center"/>
          </w:tcPr>
          <w:p w14:paraId="6E02B220" w14:textId="77777777" w:rsidR="00657FC0" w:rsidRPr="002962F5" w:rsidRDefault="00657FC0">
            <w:pPr>
              <w:jc w:val="center"/>
              <w:rPr>
                <w:rFonts w:ascii="Kievit Offc" w:hAnsi="Kievit Offc" w:cs="Arial"/>
                <w:sz w:val="16"/>
                <w:szCs w:val="16"/>
              </w:rPr>
            </w:pPr>
          </w:p>
        </w:tc>
        <w:tc>
          <w:tcPr>
            <w:tcW w:w="114" w:type="pct"/>
            <w:vAlign w:val="center"/>
          </w:tcPr>
          <w:p w14:paraId="78786291" w14:textId="77777777" w:rsidR="00657FC0" w:rsidRPr="002962F5" w:rsidRDefault="00657FC0">
            <w:pPr>
              <w:jc w:val="center"/>
              <w:rPr>
                <w:rFonts w:ascii="Kievit Offc" w:hAnsi="Kievit Offc" w:cs="Arial"/>
                <w:sz w:val="16"/>
                <w:szCs w:val="16"/>
              </w:rPr>
            </w:pPr>
          </w:p>
        </w:tc>
        <w:tc>
          <w:tcPr>
            <w:tcW w:w="124" w:type="pct"/>
            <w:vAlign w:val="center"/>
          </w:tcPr>
          <w:p w14:paraId="3D6A5913" w14:textId="77777777" w:rsidR="00657FC0" w:rsidRPr="002962F5" w:rsidRDefault="00657FC0">
            <w:pPr>
              <w:jc w:val="center"/>
              <w:rPr>
                <w:rFonts w:ascii="Kievit Offc" w:hAnsi="Kievit Offc" w:cs="Arial"/>
                <w:sz w:val="16"/>
                <w:szCs w:val="16"/>
              </w:rPr>
            </w:pPr>
          </w:p>
        </w:tc>
        <w:tc>
          <w:tcPr>
            <w:tcW w:w="759" w:type="pct"/>
          </w:tcPr>
          <w:p w14:paraId="33E8063E" w14:textId="77777777" w:rsidR="00657FC0" w:rsidRPr="002962F5" w:rsidRDefault="00657FC0">
            <w:pPr>
              <w:rPr>
                <w:rFonts w:ascii="Kievit Offc" w:hAnsi="Kievit Offc" w:cs="Arial"/>
                <w:sz w:val="16"/>
                <w:szCs w:val="16"/>
              </w:rPr>
            </w:pPr>
          </w:p>
        </w:tc>
      </w:tr>
      <w:tr w:rsidR="00657FC0" w:rsidRPr="002962F5" w14:paraId="228D1EC9" w14:textId="77777777" w:rsidTr="00757292">
        <w:tc>
          <w:tcPr>
            <w:tcW w:w="113" w:type="pct"/>
            <w:vMerge/>
            <w:textDirection w:val="tbRl"/>
            <w:vAlign w:val="center"/>
          </w:tcPr>
          <w:p w14:paraId="202BA6C8" w14:textId="2628AF46" w:rsidR="00657FC0" w:rsidRPr="002962F5" w:rsidRDefault="00657FC0">
            <w:pPr>
              <w:ind w:left="-23" w:right="113"/>
              <w:jc w:val="center"/>
              <w:rPr>
                <w:rFonts w:ascii="Kievit Offc" w:hAnsi="Kievit Offc" w:cs="Arial"/>
                <w:b/>
                <w:sz w:val="24"/>
                <w:szCs w:val="24"/>
              </w:rPr>
            </w:pPr>
          </w:p>
        </w:tc>
        <w:tc>
          <w:tcPr>
            <w:tcW w:w="399" w:type="pct"/>
            <w:vAlign w:val="center"/>
          </w:tcPr>
          <w:p w14:paraId="45AA01ED" w14:textId="77777777" w:rsidR="00657FC0" w:rsidRPr="002962F5" w:rsidRDefault="00657FC0">
            <w:pPr>
              <w:rPr>
                <w:rFonts w:ascii="Kievit Offc" w:hAnsi="Kievit Offc" w:cs="Arial"/>
                <w:b/>
                <w:sz w:val="16"/>
                <w:szCs w:val="16"/>
              </w:rPr>
            </w:pPr>
            <w:r w:rsidRPr="002962F5">
              <w:rPr>
                <w:rFonts w:ascii="Kievit Offc" w:hAnsi="Kievit Offc" w:cs="Arial"/>
                <w:b/>
                <w:sz w:val="16"/>
                <w:szCs w:val="16"/>
              </w:rPr>
              <w:t>Clarity</w:t>
            </w:r>
          </w:p>
        </w:tc>
        <w:tc>
          <w:tcPr>
            <w:tcW w:w="1017" w:type="pct"/>
          </w:tcPr>
          <w:p w14:paraId="2618AE93" w14:textId="4334D38F" w:rsidR="00657FC0" w:rsidRPr="002962F5" w:rsidRDefault="00657FC0">
            <w:pPr>
              <w:rPr>
                <w:rFonts w:ascii="Kievit Offc" w:hAnsi="Kievit Offc" w:cs="Arial"/>
                <w:sz w:val="16"/>
                <w:szCs w:val="16"/>
              </w:rPr>
            </w:pPr>
            <w:r w:rsidRPr="002962F5">
              <w:rPr>
                <w:rFonts w:ascii="Kievit Offc" w:hAnsi="Kievit Offc" w:cs="Arial"/>
                <w:sz w:val="16"/>
                <w:szCs w:val="16"/>
              </w:rPr>
              <w:t>Substantial language, spelling, grammar</w:t>
            </w:r>
            <w:r w:rsidR="00003C71">
              <w:rPr>
                <w:rFonts w:ascii="Kievit Offc" w:hAnsi="Kievit Offc" w:cs="Arial"/>
                <w:sz w:val="16"/>
                <w:szCs w:val="16"/>
              </w:rPr>
              <w:t>,</w:t>
            </w:r>
            <w:r w:rsidRPr="002962F5">
              <w:rPr>
                <w:rFonts w:ascii="Kievit Offc" w:hAnsi="Kievit Offc" w:cs="Arial"/>
                <w:sz w:val="16"/>
                <w:szCs w:val="16"/>
              </w:rPr>
              <w:t xml:space="preserve"> or abbreviation mistakes. Significant use of inappropriate</w:t>
            </w:r>
            <w:r w:rsidR="00003C71">
              <w:rPr>
                <w:rFonts w:ascii="Kievit Offc" w:hAnsi="Kievit Offc" w:cs="Arial"/>
                <w:sz w:val="16"/>
                <w:szCs w:val="16"/>
              </w:rPr>
              <w:t xml:space="preserve">, </w:t>
            </w:r>
            <w:r w:rsidRPr="002962F5">
              <w:rPr>
                <w:rFonts w:ascii="Kievit Offc" w:hAnsi="Kievit Offc" w:cs="Arial"/>
                <w:sz w:val="16"/>
                <w:szCs w:val="16"/>
              </w:rPr>
              <w:t>nonstandard</w:t>
            </w:r>
            <w:r w:rsidR="00003C71">
              <w:rPr>
                <w:rFonts w:ascii="Kievit Offc" w:hAnsi="Kievit Offc" w:cs="Arial"/>
                <w:sz w:val="16"/>
                <w:szCs w:val="16"/>
              </w:rPr>
              <w:t>, or unexplained</w:t>
            </w:r>
            <w:r w:rsidRPr="002962F5">
              <w:rPr>
                <w:rFonts w:ascii="Kievit Offc" w:hAnsi="Kievit Offc" w:cs="Arial"/>
                <w:sz w:val="16"/>
                <w:szCs w:val="16"/>
              </w:rPr>
              <w:t xml:space="preserve"> abbreviations.</w:t>
            </w:r>
          </w:p>
        </w:tc>
        <w:tc>
          <w:tcPr>
            <w:tcW w:w="1182" w:type="pct"/>
          </w:tcPr>
          <w:p w14:paraId="1BEE1033" w14:textId="3EB449B1" w:rsidR="00657FC0" w:rsidRPr="002962F5" w:rsidRDefault="00657FC0">
            <w:pPr>
              <w:rPr>
                <w:rFonts w:ascii="Kievit Offc" w:hAnsi="Kievit Offc" w:cs="Arial"/>
                <w:sz w:val="16"/>
                <w:szCs w:val="16"/>
              </w:rPr>
            </w:pPr>
            <w:r w:rsidRPr="002962F5">
              <w:rPr>
                <w:rFonts w:ascii="Kievit Offc" w:hAnsi="Kievit Offc" w:cs="Arial"/>
                <w:sz w:val="16"/>
                <w:szCs w:val="16"/>
              </w:rPr>
              <w:t xml:space="preserve">A few noticeable </w:t>
            </w:r>
            <w:r w:rsidR="00003C71">
              <w:rPr>
                <w:rFonts w:ascii="Kievit Offc" w:hAnsi="Kievit Offc" w:cs="Arial"/>
                <w:sz w:val="16"/>
                <w:szCs w:val="16"/>
              </w:rPr>
              <w:t xml:space="preserve">language, </w:t>
            </w:r>
            <w:r w:rsidRPr="002962F5">
              <w:rPr>
                <w:rFonts w:ascii="Kievit Offc" w:hAnsi="Kievit Offc" w:cs="Arial"/>
                <w:sz w:val="16"/>
                <w:szCs w:val="16"/>
              </w:rPr>
              <w:t>spelling</w:t>
            </w:r>
            <w:r w:rsidR="002B4E6A" w:rsidRPr="002962F5">
              <w:rPr>
                <w:rFonts w:ascii="Kievit Offc" w:hAnsi="Kievit Offc" w:cs="Arial"/>
                <w:sz w:val="16"/>
                <w:szCs w:val="16"/>
              </w:rPr>
              <w:t>,</w:t>
            </w:r>
            <w:r w:rsidRPr="002962F5">
              <w:rPr>
                <w:rFonts w:ascii="Kievit Offc" w:hAnsi="Kievit Offc" w:cs="Arial"/>
                <w:sz w:val="16"/>
                <w:szCs w:val="16"/>
              </w:rPr>
              <w:t xml:space="preserve"> grammar</w:t>
            </w:r>
            <w:r w:rsidR="00003C71">
              <w:rPr>
                <w:rFonts w:ascii="Kievit Offc" w:hAnsi="Kievit Offc" w:cs="Arial"/>
                <w:sz w:val="16"/>
                <w:szCs w:val="16"/>
              </w:rPr>
              <w:t>,</w:t>
            </w:r>
            <w:r w:rsidRPr="002962F5">
              <w:rPr>
                <w:rFonts w:ascii="Kievit Offc" w:hAnsi="Kievit Offc" w:cs="Arial"/>
                <w:sz w:val="16"/>
                <w:szCs w:val="16"/>
              </w:rPr>
              <w:t xml:space="preserve"> or </w:t>
            </w:r>
            <w:r w:rsidR="00003C71">
              <w:rPr>
                <w:rFonts w:ascii="Kievit Offc" w:hAnsi="Kievit Offc" w:cs="Arial"/>
                <w:sz w:val="16"/>
                <w:szCs w:val="16"/>
              </w:rPr>
              <w:t>abbreviation</w:t>
            </w:r>
            <w:r w:rsidR="00003C71" w:rsidRPr="002962F5">
              <w:rPr>
                <w:rFonts w:ascii="Kievit Offc" w:hAnsi="Kievit Offc" w:cs="Arial"/>
                <w:sz w:val="16"/>
                <w:szCs w:val="16"/>
              </w:rPr>
              <w:t xml:space="preserve"> </w:t>
            </w:r>
            <w:r w:rsidRPr="002962F5">
              <w:rPr>
                <w:rFonts w:ascii="Kievit Offc" w:hAnsi="Kievit Offc" w:cs="Arial"/>
                <w:sz w:val="16"/>
                <w:szCs w:val="16"/>
              </w:rPr>
              <w:t>mistakes</w:t>
            </w:r>
            <w:r w:rsidR="002B4E6A" w:rsidRPr="002962F5">
              <w:rPr>
                <w:rFonts w:ascii="Kievit Offc" w:hAnsi="Kievit Offc" w:cs="Arial"/>
                <w:sz w:val="16"/>
                <w:szCs w:val="16"/>
              </w:rPr>
              <w:t>.</w:t>
            </w:r>
            <w:r w:rsidRPr="002962F5">
              <w:rPr>
                <w:rFonts w:ascii="Kievit Offc" w:hAnsi="Kievit Offc" w:cs="Arial"/>
                <w:sz w:val="16"/>
                <w:szCs w:val="16"/>
              </w:rPr>
              <w:t xml:space="preserve"> </w:t>
            </w:r>
            <w:r w:rsidR="002B4E6A" w:rsidRPr="002962F5">
              <w:rPr>
                <w:rFonts w:ascii="Kievit Offc" w:hAnsi="Kievit Offc" w:cs="Arial"/>
                <w:sz w:val="16"/>
                <w:szCs w:val="16"/>
              </w:rPr>
              <w:t xml:space="preserve">May have </w:t>
            </w:r>
            <w:r w:rsidRPr="002962F5">
              <w:rPr>
                <w:rFonts w:ascii="Kievit Offc" w:hAnsi="Kievit Offc" w:cs="Arial"/>
                <w:sz w:val="16"/>
                <w:szCs w:val="16"/>
              </w:rPr>
              <w:t>a few instances of inappropriate</w:t>
            </w:r>
            <w:r w:rsidR="00003C71">
              <w:rPr>
                <w:rFonts w:ascii="Kievit Offc" w:hAnsi="Kievit Offc" w:cs="Arial"/>
                <w:sz w:val="16"/>
                <w:szCs w:val="16"/>
              </w:rPr>
              <w:t xml:space="preserve">, </w:t>
            </w:r>
            <w:r w:rsidRPr="002962F5">
              <w:rPr>
                <w:rFonts w:ascii="Kievit Offc" w:hAnsi="Kievit Offc" w:cs="Arial"/>
                <w:sz w:val="16"/>
                <w:szCs w:val="16"/>
              </w:rPr>
              <w:t>nonstandard</w:t>
            </w:r>
            <w:r w:rsidR="00003C71">
              <w:rPr>
                <w:rFonts w:ascii="Kievit Offc" w:hAnsi="Kievit Offc" w:cs="Arial"/>
                <w:sz w:val="16"/>
                <w:szCs w:val="16"/>
              </w:rPr>
              <w:t>, or unexplained</w:t>
            </w:r>
            <w:r w:rsidRPr="002962F5">
              <w:rPr>
                <w:rFonts w:ascii="Kievit Offc" w:hAnsi="Kievit Offc" w:cs="Arial"/>
                <w:sz w:val="16"/>
                <w:szCs w:val="16"/>
              </w:rPr>
              <w:t xml:space="preserve"> abbreviations.</w:t>
            </w:r>
          </w:p>
        </w:tc>
        <w:tc>
          <w:tcPr>
            <w:tcW w:w="1175" w:type="pct"/>
          </w:tcPr>
          <w:p w14:paraId="16F0435B" w14:textId="37BFA9FA" w:rsidR="00657FC0" w:rsidRPr="002962F5" w:rsidRDefault="00003C71">
            <w:pPr>
              <w:rPr>
                <w:rFonts w:ascii="Kievit Offc" w:hAnsi="Kievit Offc" w:cs="Arial"/>
                <w:sz w:val="16"/>
                <w:szCs w:val="16"/>
              </w:rPr>
            </w:pPr>
            <w:r>
              <w:rPr>
                <w:rFonts w:ascii="Kievit Offc" w:hAnsi="Kievit Offc" w:cs="Arial"/>
                <w:sz w:val="16"/>
                <w:szCs w:val="16"/>
              </w:rPr>
              <w:t>No noticeable l</w:t>
            </w:r>
            <w:r w:rsidR="00657FC0" w:rsidRPr="002962F5">
              <w:rPr>
                <w:rFonts w:ascii="Kievit Offc" w:hAnsi="Kievit Offc" w:cs="Arial"/>
                <w:sz w:val="16"/>
                <w:szCs w:val="16"/>
              </w:rPr>
              <w:t>anguage, spelling</w:t>
            </w:r>
            <w:r>
              <w:rPr>
                <w:rFonts w:ascii="Kievit Offc" w:hAnsi="Kievit Offc" w:cs="Arial"/>
                <w:sz w:val="16"/>
                <w:szCs w:val="16"/>
              </w:rPr>
              <w:t xml:space="preserve">, </w:t>
            </w:r>
            <w:r w:rsidR="00657FC0" w:rsidRPr="002962F5">
              <w:rPr>
                <w:rFonts w:ascii="Kievit Offc" w:hAnsi="Kievit Offc" w:cs="Arial"/>
                <w:sz w:val="16"/>
                <w:szCs w:val="16"/>
              </w:rPr>
              <w:t xml:space="preserve">grammar, </w:t>
            </w:r>
            <w:r>
              <w:rPr>
                <w:rFonts w:ascii="Kievit Offc" w:hAnsi="Kievit Offc" w:cs="Arial"/>
                <w:sz w:val="16"/>
                <w:szCs w:val="16"/>
              </w:rPr>
              <w:t xml:space="preserve">or abbreviation mistakes. </w:t>
            </w:r>
            <w:r w:rsidR="00657FC0" w:rsidRPr="002962F5">
              <w:rPr>
                <w:rFonts w:ascii="Kievit Offc" w:hAnsi="Kievit Offc" w:cs="Arial"/>
                <w:sz w:val="16"/>
                <w:szCs w:val="16"/>
              </w:rPr>
              <w:t>No use of inappropriate</w:t>
            </w:r>
            <w:r>
              <w:rPr>
                <w:rFonts w:ascii="Kievit Offc" w:hAnsi="Kievit Offc" w:cs="Arial"/>
                <w:sz w:val="16"/>
                <w:szCs w:val="16"/>
              </w:rPr>
              <w:t>,</w:t>
            </w:r>
            <w:r w:rsidR="00657FC0" w:rsidRPr="002962F5">
              <w:rPr>
                <w:rFonts w:ascii="Kievit Offc" w:hAnsi="Kievit Offc" w:cs="Arial"/>
                <w:sz w:val="16"/>
                <w:szCs w:val="16"/>
              </w:rPr>
              <w:t xml:space="preserve"> non-standard</w:t>
            </w:r>
            <w:r>
              <w:rPr>
                <w:rFonts w:ascii="Kievit Offc" w:hAnsi="Kievit Offc" w:cs="Arial"/>
                <w:sz w:val="16"/>
                <w:szCs w:val="16"/>
              </w:rPr>
              <w:t>, or</w:t>
            </w:r>
            <w:r w:rsidR="00657FC0" w:rsidRPr="002962F5">
              <w:rPr>
                <w:rFonts w:ascii="Kievit Offc" w:hAnsi="Kievit Offc" w:cs="Arial"/>
                <w:sz w:val="16"/>
                <w:szCs w:val="16"/>
              </w:rPr>
              <w:t xml:space="preserve"> unexplained abbreviations.</w:t>
            </w:r>
          </w:p>
        </w:tc>
        <w:tc>
          <w:tcPr>
            <w:tcW w:w="117" w:type="pct"/>
            <w:vAlign w:val="center"/>
          </w:tcPr>
          <w:p w14:paraId="1A54B0D5" w14:textId="77777777" w:rsidR="00657FC0" w:rsidRPr="002962F5" w:rsidRDefault="00657FC0">
            <w:pPr>
              <w:jc w:val="center"/>
              <w:rPr>
                <w:rFonts w:ascii="Kievit Offc" w:hAnsi="Kievit Offc" w:cs="Arial"/>
                <w:sz w:val="16"/>
                <w:szCs w:val="16"/>
              </w:rPr>
            </w:pPr>
          </w:p>
        </w:tc>
        <w:tc>
          <w:tcPr>
            <w:tcW w:w="114" w:type="pct"/>
            <w:vAlign w:val="center"/>
          </w:tcPr>
          <w:p w14:paraId="3E10ACC0" w14:textId="77777777" w:rsidR="00657FC0" w:rsidRPr="002962F5" w:rsidRDefault="00657FC0">
            <w:pPr>
              <w:jc w:val="center"/>
              <w:rPr>
                <w:rFonts w:ascii="Kievit Offc" w:hAnsi="Kievit Offc" w:cs="Arial"/>
                <w:sz w:val="16"/>
                <w:szCs w:val="16"/>
              </w:rPr>
            </w:pPr>
          </w:p>
        </w:tc>
        <w:tc>
          <w:tcPr>
            <w:tcW w:w="124" w:type="pct"/>
            <w:vAlign w:val="center"/>
          </w:tcPr>
          <w:p w14:paraId="20C025A2" w14:textId="77777777" w:rsidR="00657FC0" w:rsidRPr="002962F5" w:rsidRDefault="00657FC0">
            <w:pPr>
              <w:jc w:val="center"/>
              <w:rPr>
                <w:rFonts w:ascii="Kievit Offc" w:hAnsi="Kievit Offc" w:cs="Arial"/>
                <w:sz w:val="16"/>
                <w:szCs w:val="16"/>
              </w:rPr>
            </w:pPr>
          </w:p>
        </w:tc>
        <w:tc>
          <w:tcPr>
            <w:tcW w:w="759" w:type="pct"/>
          </w:tcPr>
          <w:p w14:paraId="06707034" w14:textId="77777777" w:rsidR="00657FC0" w:rsidRPr="002962F5" w:rsidRDefault="00657FC0">
            <w:pPr>
              <w:rPr>
                <w:rFonts w:ascii="Kievit Offc" w:hAnsi="Kievit Offc" w:cs="Arial"/>
                <w:sz w:val="16"/>
                <w:szCs w:val="16"/>
              </w:rPr>
            </w:pPr>
          </w:p>
        </w:tc>
      </w:tr>
      <w:tr w:rsidR="00657FC0" w:rsidRPr="002962F5" w14:paraId="6BA643A6" w14:textId="77777777" w:rsidTr="00757292">
        <w:tc>
          <w:tcPr>
            <w:tcW w:w="113" w:type="pct"/>
            <w:vMerge/>
            <w:vAlign w:val="center"/>
          </w:tcPr>
          <w:p w14:paraId="1AE2B8B9" w14:textId="77777777" w:rsidR="00657FC0" w:rsidRPr="002962F5" w:rsidRDefault="00657FC0">
            <w:pPr>
              <w:ind w:left="-23"/>
              <w:jc w:val="center"/>
              <w:rPr>
                <w:rFonts w:ascii="Kievit Offc" w:hAnsi="Kievit Offc" w:cs="Arial"/>
                <w:b/>
                <w:sz w:val="24"/>
                <w:szCs w:val="24"/>
              </w:rPr>
            </w:pPr>
          </w:p>
        </w:tc>
        <w:tc>
          <w:tcPr>
            <w:tcW w:w="399" w:type="pct"/>
            <w:vAlign w:val="center"/>
          </w:tcPr>
          <w:p w14:paraId="06D5516D" w14:textId="77777777" w:rsidR="00657FC0" w:rsidRPr="002962F5" w:rsidRDefault="00657FC0">
            <w:pPr>
              <w:rPr>
                <w:rFonts w:ascii="Kievit Offc" w:hAnsi="Kievit Offc" w:cs="Arial"/>
                <w:b/>
                <w:sz w:val="16"/>
                <w:szCs w:val="16"/>
              </w:rPr>
            </w:pPr>
            <w:r w:rsidRPr="002962F5">
              <w:rPr>
                <w:rFonts w:ascii="Kievit Offc" w:hAnsi="Kievit Offc" w:cs="Arial"/>
                <w:b/>
                <w:sz w:val="16"/>
                <w:szCs w:val="16"/>
              </w:rPr>
              <w:t>Format</w:t>
            </w:r>
          </w:p>
        </w:tc>
        <w:tc>
          <w:tcPr>
            <w:tcW w:w="1017" w:type="pct"/>
          </w:tcPr>
          <w:p w14:paraId="40A16943" w14:textId="4EE8B835" w:rsidR="00657FC0" w:rsidRPr="002962F5" w:rsidRDefault="00657FC0">
            <w:pPr>
              <w:rPr>
                <w:rFonts w:ascii="Kievit Offc" w:hAnsi="Kievit Offc"/>
                <w:sz w:val="16"/>
              </w:rPr>
            </w:pPr>
            <w:r w:rsidRPr="002962F5">
              <w:rPr>
                <w:rFonts w:ascii="Kievit Offc" w:hAnsi="Kievit Offc" w:cs="Arial"/>
                <w:sz w:val="16"/>
                <w:szCs w:val="16"/>
              </w:rPr>
              <w:t>Missing essential patient or clinician information. Noncompliance with font and page limit.</w:t>
            </w:r>
          </w:p>
        </w:tc>
        <w:tc>
          <w:tcPr>
            <w:tcW w:w="1182" w:type="pct"/>
          </w:tcPr>
          <w:p w14:paraId="0B4FFEB1" w14:textId="141A03DA" w:rsidR="00657FC0" w:rsidRPr="002962F5" w:rsidRDefault="00657FC0">
            <w:pPr>
              <w:rPr>
                <w:rFonts w:ascii="Kievit Offc" w:hAnsi="Kievit Offc" w:cs="Arial"/>
                <w:sz w:val="16"/>
                <w:szCs w:val="16"/>
              </w:rPr>
            </w:pPr>
            <w:r w:rsidRPr="002962F5">
              <w:rPr>
                <w:rFonts w:ascii="Kievit Offc" w:hAnsi="Kievit Offc" w:cs="Arial"/>
                <w:sz w:val="16"/>
                <w:szCs w:val="16"/>
              </w:rPr>
              <w:t xml:space="preserve">A few missing or inaccurate components. Incorrect font or </w:t>
            </w:r>
            <w:r w:rsidR="00607A36">
              <w:rPr>
                <w:rFonts w:ascii="Kievit Offc" w:hAnsi="Kievit Offc" w:cs="Arial"/>
                <w:sz w:val="16"/>
                <w:szCs w:val="16"/>
              </w:rPr>
              <w:t xml:space="preserve">exceeded </w:t>
            </w:r>
            <w:r w:rsidRPr="002962F5">
              <w:rPr>
                <w:rFonts w:ascii="Kievit Offc" w:hAnsi="Kievit Offc" w:cs="Arial"/>
                <w:sz w:val="16"/>
                <w:szCs w:val="16"/>
              </w:rPr>
              <w:t xml:space="preserve">page </w:t>
            </w:r>
            <w:r w:rsidR="00607A36">
              <w:rPr>
                <w:rFonts w:ascii="Kievit Offc" w:hAnsi="Kievit Offc" w:cs="Arial"/>
                <w:sz w:val="16"/>
                <w:szCs w:val="16"/>
              </w:rPr>
              <w:t>limit</w:t>
            </w:r>
            <w:r w:rsidRPr="002962F5">
              <w:rPr>
                <w:rFonts w:ascii="Kievit Offc" w:hAnsi="Kievit Offc" w:cs="Arial"/>
                <w:sz w:val="16"/>
                <w:szCs w:val="16"/>
              </w:rPr>
              <w:t>.</w:t>
            </w:r>
          </w:p>
        </w:tc>
        <w:tc>
          <w:tcPr>
            <w:tcW w:w="1175" w:type="pct"/>
          </w:tcPr>
          <w:p w14:paraId="16EA8D7E" w14:textId="4FA72148" w:rsidR="00657FC0" w:rsidRPr="002962F5" w:rsidRDefault="00657FC0">
            <w:pPr>
              <w:rPr>
                <w:rFonts w:ascii="Kievit Offc" w:hAnsi="Kievit Offc" w:cs="Arial"/>
                <w:sz w:val="16"/>
                <w:szCs w:val="16"/>
              </w:rPr>
            </w:pPr>
            <w:r w:rsidRPr="002962F5">
              <w:rPr>
                <w:rFonts w:ascii="Kievit Offc" w:hAnsi="Kievit Offc" w:cs="Arial"/>
                <w:sz w:val="16"/>
                <w:szCs w:val="16"/>
              </w:rPr>
              <w:t>Student name in upper right</w:t>
            </w:r>
            <w:r w:rsidR="00DC529F" w:rsidRPr="002962F5">
              <w:rPr>
                <w:rFonts w:ascii="Kievit Offc" w:hAnsi="Kievit Offc" w:cs="Arial"/>
                <w:sz w:val="16"/>
                <w:szCs w:val="16"/>
              </w:rPr>
              <w:t xml:space="preserve"> of page header</w:t>
            </w:r>
            <w:r w:rsidRPr="002962F5">
              <w:rPr>
                <w:rFonts w:ascii="Kievit Offc" w:hAnsi="Kievit Offc" w:cs="Arial"/>
                <w:sz w:val="16"/>
                <w:szCs w:val="16"/>
              </w:rPr>
              <w:t xml:space="preserve">. Patient name, </w:t>
            </w:r>
            <w:r w:rsidR="00F12CDC">
              <w:rPr>
                <w:rFonts w:ascii="Kievit Offc" w:hAnsi="Kievit Offc" w:cs="Arial"/>
                <w:sz w:val="16"/>
                <w:szCs w:val="16"/>
              </w:rPr>
              <w:t>age, date of birth</w:t>
            </w:r>
            <w:r w:rsidR="009329D9">
              <w:rPr>
                <w:rFonts w:ascii="Kievit Offc" w:hAnsi="Kievit Offc" w:cs="Arial"/>
                <w:sz w:val="16"/>
                <w:szCs w:val="16"/>
              </w:rPr>
              <w:t>, identifying gender</w:t>
            </w:r>
            <w:r w:rsidRPr="002962F5">
              <w:rPr>
                <w:rFonts w:ascii="Kievit Offc" w:hAnsi="Kievit Offc" w:cs="Arial"/>
                <w:sz w:val="16"/>
                <w:szCs w:val="16"/>
              </w:rPr>
              <w:t xml:space="preserve">, </w:t>
            </w:r>
            <w:r w:rsidR="009329D9">
              <w:rPr>
                <w:rFonts w:ascii="Kievit Offc" w:hAnsi="Kievit Offc" w:cs="Arial"/>
                <w:sz w:val="16"/>
                <w:szCs w:val="16"/>
              </w:rPr>
              <w:t xml:space="preserve">and </w:t>
            </w:r>
            <w:r w:rsidRPr="002962F5">
              <w:rPr>
                <w:rFonts w:ascii="Kievit Offc" w:hAnsi="Kievit Offc" w:cs="Arial"/>
                <w:sz w:val="16"/>
                <w:szCs w:val="16"/>
              </w:rPr>
              <w:t>allergies in upper left. Student signed at end, including title and date. Font and page limit parameters met.</w:t>
            </w:r>
          </w:p>
        </w:tc>
        <w:tc>
          <w:tcPr>
            <w:tcW w:w="117" w:type="pct"/>
            <w:vAlign w:val="center"/>
          </w:tcPr>
          <w:p w14:paraId="3F42CF4C" w14:textId="77777777" w:rsidR="00657FC0" w:rsidRPr="002962F5" w:rsidRDefault="00657FC0">
            <w:pPr>
              <w:jc w:val="center"/>
              <w:rPr>
                <w:rFonts w:ascii="Kievit Offc" w:hAnsi="Kievit Offc" w:cs="Arial"/>
                <w:sz w:val="16"/>
                <w:szCs w:val="16"/>
              </w:rPr>
            </w:pPr>
          </w:p>
        </w:tc>
        <w:tc>
          <w:tcPr>
            <w:tcW w:w="114" w:type="pct"/>
            <w:vAlign w:val="center"/>
          </w:tcPr>
          <w:p w14:paraId="01177D1E" w14:textId="77777777" w:rsidR="00657FC0" w:rsidRPr="002962F5" w:rsidRDefault="00657FC0">
            <w:pPr>
              <w:jc w:val="center"/>
              <w:rPr>
                <w:rFonts w:ascii="Kievit Offc" w:hAnsi="Kievit Offc" w:cs="Arial"/>
                <w:sz w:val="16"/>
                <w:szCs w:val="16"/>
              </w:rPr>
            </w:pPr>
          </w:p>
        </w:tc>
        <w:tc>
          <w:tcPr>
            <w:tcW w:w="124" w:type="pct"/>
            <w:vAlign w:val="center"/>
          </w:tcPr>
          <w:p w14:paraId="7D278797" w14:textId="77777777" w:rsidR="00657FC0" w:rsidRPr="002962F5" w:rsidRDefault="00657FC0">
            <w:pPr>
              <w:jc w:val="center"/>
              <w:rPr>
                <w:rFonts w:ascii="Kievit Offc" w:hAnsi="Kievit Offc" w:cs="Arial"/>
                <w:sz w:val="16"/>
                <w:szCs w:val="16"/>
              </w:rPr>
            </w:pPr>
          </w:p>
        </w:tc>
        <w:tc>
          <w:tcPr>
            <w:tcW w:w="759" w:type="pct"/>
          </w:tcPr>
          <w:p w14:paraId="7089A5B0" w14:textId="77777777" w:rsidR="00657FC0" w:rsidRPr="002962F5" w:rsidRDefault="00657FC0">
            <w:pPr>
              <w:rPr>
                <w:rFonts w:ascii="Kievit Offc" w:hAnsi="Kievit Offc" w:cs="Arial"/>
                <w:sz w:val="16"/>
                <w:szCs w:val="16"/>
              </w:rPr>
            </w:pPr>
          </w:p>
        </w:tc>
      </w:tr>
      <w:tr w:rsidR="00AD6374" w:rsidRPr="002962F5" w14:paraId="3C470B10" w14:textId="77777777" w:rsidTr="00757292">
        <w:trPr>
          <w:trHeight w:val="350"/>
        </w:trPr>
        <w:tc>
          <w:tcPr>
            <w:tcW w:w="4241" w:type="pct"/>
            <w:gridSpan w:val="8"/>
            <w:vAlign w:val="center"/>
          </w:tcPr>
          <w:p w14:paraId="67B5C444" w14:textId="36E79DBE" w:rsidR="00AD6374" w:rsidRPr="00757292" w:rsidRDefault="00AD6374" w:rsidP="00A55BC1">
            <w:pPr>
              <w:jc w:val="right"/>
              <w:rPr>
                <w:rFonts w:ascii="Kievit Offc" w:hAnsi="Kievit Offc" w:cs="Arial"/>
                <w:b/>
                <w:sz w:val="16"/>
                <w:szCs w:val="16"/>
              </w:rPr>
            </w:pPr>
            <w:r w:rsidRPr="00A55BC1">
              <w:rPr>
                <w:rFonts w:ascii="Kievit Offc" w:hAnsi="Kievit Offc" w:cs="Arial"/>
                <w:b/>
                <w:sz w:val="16"/>
                <w:szCs w:val="16"/>
              </w:rPr>
              <w:t>A.</w:t>
            </w:r>
            <w:r>
              <w:rPr>
                <w:rFonts w:ascii="Kievit Offc" w:hAnsi="Kievit Offc" w:cs="Arial"/>
                <w:b/>
                <w:sz w:val="16"/>
                <w:szCs w:val="16"/>
              </w:rPr>
              <w:t xml:space="preserve"> </w:t>
            </w:r>
            <w:r w:rsidRPr="00757292">
              <w:rPr>
                <w:rFonts w:ascii="Kievit Offc" w:hAnsi="Kievit Offc" w:cs="Arial"/>
                <w:b/>
                <w:sz w:val="16"/>
                <w:szCs w:val="16"/>
              </w:rPr>
              <w:t>Total Points - Deductions</w:t>
            </w:r>
          </w:p>
        </w:tc>
        <w:tc>
          <w:tcPr>
            <w:tcW w:w="759" w:type="pct"/>
            <w:vAlign w:val="center"/>
          </w:tcPr>
          <w:p w14:paraId="433751B9" w14:textId="77777777" w:rsidR="00AD6374" w:rsidRPr="002962F5" w:rsidRDefault="00AD6374" w:rsidP="006D688A">
            <w:pPr>
              <w:jc w:val="center"/>
              <w:rPr>
                <w:rFonts w:ascii="Kievit Offc" w:hAnsi="Kievit Offc" w:cs="Arial"/>
                <w:sz w:val="16"/>
                <w:szCs w:val="16"/>
              </w:rPr>
            </w:pPr>
          </w:p>
        </w:tc>
      </w:tr>
      <w:tr w:rsidR="00AD6374" w:rsidRPr="002962F5" w14:paraId="33416E2D" w14:textId="77777777" w:rsidTr="00757292">
        <w:trPr>
          <w:trHeight w:val="350"/>
        </w:trPr>
        <w:tc>
          <w:tcPr>
            <w:tcW w:w="4241" w:type="pct"/>
            <w:gridSpan w:val="8"/>
            <w:vAlign w:val="center"/>
          </w:tcPr>
          <w:p w14:paraId="3ADE4067" w14:textId="6E9B618E" w:rsidR="00AD6374" w:rsidRPr="00F94F66" w:rsidRDefault="00AD6374" w:rsidP="006D688A">
            <w:pPr>
              <w:jc w:val="right"/>
              <w:rPr>
                <w:rFonts w:ascii="Kievit Offc" w:hAnsi="Kievit Offc" w:cs="Arial"/>
                <w:b/>
                <w:sz w:val="16"/>
                <w:szCs w:val="16"/>
              </w:rPr>
            </w:pPr>
            <w:r>
              <w:rPr>
                <w:rFonts w:ascii="Kievit Offc" w:hAnsi="Kievit Offc" w:cs="Arial"/>
                <w:b/>
                <w:sz w:val="16"/>
                <w:szCs w:val="16"/>
              </w:rPr>
              <w:t xml:space="preserve">B. </w:t>
            </w:r>
            <w:r w:rsidRPr="002962F5">
              <w:rPr>
                <w:rFonts w:ascii="Kievit Offc" w:hAnsi="Kievit Offc" w:cs="Arial"/>
                <w:b/>
                <w:sz w:val="16"/>
                <w:szCs w:val="16"/>
              </w:rPr>
              <w:t xml:space="preserve">Total </w:t>
            </w:r>
            <w:r>
              <w:rPr>
                <w:rFonts w:ascii="Kievit Offc" w:hAnsi="Kievit Offc" w:cs="Arial"/>
                <w:b/>
                <w:sz w:val="16"/>
                <w:szCs w:val="16"/>
              </w:rPr>
              <w:t>Possible P</w:t>
            </w:r>
            <w:r w:rsidRPr="002962F5">
              <w:rPr>
                <w:rFonts w:ascii="Kievit Offc" w:hAnsi="Kievit Offc" w:cs="Arial"/>
                <w:b/>
                <w:sz w:val="16"/>
                <w:szCs w:val="16"/>
              </w:rPr>
              <w:t>oints</w:t>
            </w:r>
          </w:p>
        </w:tc>
        <w:tc>
          <w:tcPr>
            <w:tcW w:w="759" w:type="pct"/>
            <w:vAlign w:val="center"/>
          </w:tcPr>
          <w:p w14:paraId="7B597DF1" w14:textId="77777777" w:rsidR="00AD6374" w:rsidRPr="002962F5" w:rsidRDefault="00AD6374" w:rsidP="006D688A">
            <w:pPr>
              <w:jc w:val="center"/>
              <w:rPr>
                <w:rFonts w:ascii="Kievit Offc" w:hAnsi="Kievit Offc" w:cs="Arial"/>
                <w:sz w:val="16"/>
                <w:szCs w:val="16"/>
              </w:rPr>
            </w:pPr>
          </w:p>
        </w:tc>
      </w:tr>
      <w:tr w:rsidR="00AD6374" w:rsidRPr="002962F5" w14:paraId="5268A7B3" w14:textId="77777777" w:rsidTr="00757292">
        <w:trPr>
          <w:trHeight w:val="350"/>
        </w:trPr>
        <w:tc>
          <w:tcPr>
            <w:tcW w:w="4241" w:type="pct"/>
            <w:gridSpan w:val="8"/>
            <w:vAlign w:val="center"/>
          </w:tcPr>
          <w:p w14:paraId="63529F53" w14:textId="7FDACFF2" w:rsidR="00AD6374" w:rsidRPr="00757292" w:rsidRDefault="00AD6374" w:rsidP="00A55BC1">
            <w:pPr>
              <w:jc w:val="right"/>
              <w:rPr>
                <w:rFonts w:ascii="Kievit Offc" w:hAnsi="Kievit Offc" w:cs="Arial"/>
                <w:b/>
                <w:sz w:val="16"/>
                <w:szCs w:val="16"/>
              </w:rPr>
            </w:pPr>
            <w:r>
              <w:rPr>
                <w:rFonts w:ascii="Kievit Offc" w:hAnsi="Kievit Offc" w:cs="Arial"/>
                <w:b/>
                <w:sz w:val="16"/>
                <w:szCs w:val="16"/>
              </w:rPr>
              <w:t>Score (A/B)</w:t>
            </w:r>
          </w:p>
        </w:tc>
        <w:tc>
          <w:tcPr>
            <w:tcW w:w="759" w:type="pct"/>
            <w:vAlign w:val="center"/>
          </w:tcPr>
          <w:p w14:paraId="73B719E0" w14:textId="77777777" w:rsidR="00AD6374" w:rsidRPr="002962F5" w:rsidRDefault="00AD6374" w:rsidP="006D688A">
            <w:pPr>
              <w:jc w:val="center"/>
              <w:rPr>
                <w:rFonts w:ascii="Kievit Offc" w:hAnsi="Kievit Offc" w:cs="Arial"/>
                <w:sz w:val="16"/>
                <w:szCs w:val="16"/>
              </w:rPr>
            </w:pPr>
          </w:p>
        </w:tc>
      </w:tr>
    </w:tbl>
    <w:p w14:paraId="630E1F55" w14:textId="77777777" w:rsidR="003F2F28" w:rsidRDefault="003F2F28" w:rsidP="00757292">
      <w:pPr>
        <w:spacing w:after="0"/>
        <w:rPr>
          <w:rFonts w:ascii="Kievit Offc" w:hAnsi="Kievit Offc" w:cs="Times New Roman"/>
          <w:sz w:val="20"/>
          <w:szCs w:val="20"/>
        </w:rPr>
        <w:sectPr w:rsidR="003F2F28" w:rsidSect="00757292">
          <w:footerReference w:type="default" r:id="rId11"/>
          <w:pgSz w:w="15840" w:h="12240" w:orient="landscape"/>
          <w:pgMar w:top="360" w:right="720" w:bottom="450" w:left="720" w:header="720" w:footer="0" w:gutter="0"/>
          <w:cols w:space="720"/>
          <w:docGrid w:linePitch="360"/>
        </w:sectPr>
      </w:pPr>
    </w:p>
    <w:p w14:paraId="2A335E3D" w14:textId="59B49B00" w:rsidR="00956978" w:rsidRPr="002962F5" w:rsidRDefault="00956978" w:rsidP="00A55BC1">
      <w:pPr>
        <w:pStyle w:val="Header"/>
        <w:jc w:val="center"/>
        <w:rPr>
          <w:rFonts w:ascii="Stratum2 Black" w:hAnsi="Stratum2 Black"/>
          <w:noProof/>
          <w:sz w:val="36"/>
        </w:rPr>
      </w:pPr>
      <w:r>
        <w:rPr>
          <w:rFonts w:ascii="Stratum2 Black" w:hAnsi="Stratum2 Black"/>
          <w:noProof/>
          <w:sz w:val="36"/>
        </w:rPr>
        <w:lastRenderedPageBreak/>
        <w:t>Standard Component</w:t>
      </w:r>
      <w:r w:rsidR="006D688A">
        <w:rPr>
          <w:rFonts w:ascii="Stratum2 Black" w:hAnsi="Stratum2 Black"/>
          <w:noProof/>
          <w:sz w:val="36"/>
        </w:rPr>
        <w:t>s</w:t>
      </w:r>
      <w:r>
        <w:rPr>
          <w:rFonts w:ascii="Stratum2 Black" w:hAnsi="Stratum2 Black"/>
          <w:noProof/>
          <w:sz w:val="36"/>
        </w:rPr>
        <w:t xml:space="preserve"> of &amp; Guide to Writing SOAP Notes</w:t>
      </w:r>
    </w:p>
    <w:p w14:paraId="1A7613C7" w14:textId="77777777" w:rsidR="006E05DB" w:rsidRPr="006E05DB" w:rsidRDefault="006E05DB">
      <w:pPr>
        <w:spacing w:after="0" w:line="240" w:lineRule="auto"/>
        <w:jc w:val="center"/>
        <w:rPr>
          <w:rFonts w:ascii="Kievit Offc" w:hAnsi="Kievit Offc"/>
          <w:b/>
        </w:rPr>
      </w:pPr>
    </w:p>
    <w:p w14:paraId="3EE18665" w14:textId="77777777" w:rsidR="006E05DB" w:rsidRPr="006E05DB" w:rsidRDefault="006E05DB">
      <w:pPr>
        <w:pStyle w:val="ListParagraph"/>
        <w:numPr>
          <w:ilvl w:val="0"/>
          <w:numId w:val="5"/>
        </w:numPr>
        <w:spacing w:after="0" w:line="240" w:lineRule="auto"/>
        <w:ind w:left="360" w:hanging="360"/>
        <w:rPr>
          <w:rFonts w:ascii="Kievit Offc" w:hAnsi="Kievit Offc"/>
          <w:b/>
        </w:rPr>
      </w:pPr>
      <w:r w:rsidRPr="006E05DB">
        <w:rPr>
          <w:rFonts w:ascii="Kievit Offc" w:hAnsi="Kievit Offc"/>
          <w:b/>
        </w:rPr>
        <w:t>Identifying information:</w:t>
      </w:r>
    </w:p>
    <w:p w14:paraId="6CEDA702" w14:textId="77777777"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rPr>
        <w:t>Student name should be in the upper right of the header.</w:t>
      </w:r>
    </w:p>
    <w:p w14:paraId="77E068DE" w14:textId="7C0A9E55"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rPr>
        <w:t>Patient identifiers come before the subjective information and should be located in the upper left corner.</w:t>
      </w:r>
      <w:r>
        <w:rPr>
          <w:rFonts w:ascii="Kievit Offc" w:hAnsi="Kievit Offc"/>
        </w:rPr>
        <w:t xml:space="preserve"> </w:t>
      </w:r>
      <w:r w:rsidRPr="006E05DB">
        <w:rPr>
          <w:rFonts w:ascii="Kievit Offc" w:hAnsi="Kievit Offc"/>
        </w:rPr>
        <w:t>Includes the patient name, age, date of birth (DOB), identifying gender, and allergies.</w:t>
      </w:r>
      <w:r>
        <w:rPr>
          <w:rFonts w:ascii="Kievit Offc" w:hAnsi="Kievit Offc"/>
        </w:rPr>
        <w:br/>
      </w:r>
    </w:p>
    <w:p w14:paraId="7723F6AB" w14:textId="00AB32A9" w:rsidR="006E05DB" w:rsidRPr="006E05DB" w:rsidRDefault="006E05DB" w:rsidP="00757292">
      <w:pPr>
        <w:spacing w:after="0" w:line="240" w:lineRule="auto"/>
        <w:rPr>
          <w:rFonts w:ascii="Kievit Offc" w:hAnsi="Kievit Offc"/>
        </w:rPr>
      </w:pPr>
      <w:r w:rsidRPr="006E05DB">
        <w:rPr>
          <w:rFonts w:ascii="Kievit Offc" w:hAnsi="Kievit Offc"/>
        </w:rPr>
        <w:t>Disclaimer: Sections given below are not always included depending on the type of visit, and depending on whether or not the information obtained is pertinent to the problem(s) and documentation of the visit.</w:t>
      </w:r>
      <w:r w:rsidR="00E4643F">
        <w:rPr>
          <w:rFonts w:ascii="Kievit Offc" w:hAnsi="Kievit Offc"/>
        </w:rPr>
        <w:t xml:space="preserve"> </w:t>
      </w:r>
    </w:p>
    <w:p w14:paraId="39CCD66A" w14:textId="77777777" w:rsidR="006E05DB" w:rsidRPr="006E05DB" w:rsidRDefault="006E05DB" w:rsidP="00757292">
      <w:pPr>
        <w:spacing w:after="0" w:line="240" w:lineRule="auto"/>
        <w:rPr>
          <w:rFonts w:ascii="Kievit Offc" w:hAnsi="Kievit Offc"/>
          <w:b/>
        </w:rPr>
      </w:pPr>
    </w:p>
    <w:p w14:paraId="55DE0659" w14:textId="63DB2D41" w:rsidR="006E05DB" w:rsidRDefault="006E05DB" w:rsidP="00A55BC1">
      <w:pPr>
        <w:pStyle w:val="ListParagraph"/>
        <w:numPr>
          <w:ilvl w:val="0"/>
          <w:numId w:val="5"/>
        </w:numPr>
        <w:spacing w:after="0" w:line="240" w:lineRule="auto"/>
        <w:ind w:left="360" w:hanging="360"/>
        <w:rPr>
          <w:rFonts w:ascii="Kievit Offc" w:hAnsi="Kievit Offc"/>
          <w:b/>
        </w:rPr>
      </w:pPr>
      <w:r w:rsidRPr="006E05DB">
        <w:rPr>
          <w:rFonts w:ascii="Kievit Offc" w:hAnsi="Kievit Offc"/>
          <w:b/>
        </w:rPr>
        <w:t>Subjective information (S): Defined as the information that is provided by the patient and obtained in an interview.</w:t>
      </w:r>
    </w:p>
    <w:p w14:paraId="21B013C7" w14:textId="77777777" w:rsidR="006D688A" w:rsidRPr="006E05DB" w:rsidRDefault="006D688A" w:rsidP="00757292">
      <w:pPr>
        <w:pStyle w:val="ListParagraph"/>
        <w:spacing w:after="0" w:line="240" w:lineRule="auto"/>
        <w:ind w:left="360"/>
        <w:rPr>
          <w:rFonts w:ascii="Kievit Offc" w:hAnsi="Kievit Offc"/>
          <w:b/>
        </w:rPr>
      </w:pPr>
    </w:p>
    <w:p w14:paraId="0D07BE18" w14:textId="42C320D6" w:rsidR="006E05DB" w:rsidRPr="00956978" w:rsidRDefault="006E05DB" w:rsidP="00A55BC1">
      <w:pPr>
        <w:pStyle w:val="ListParagraph"/>
        <w:numPr>
          <w:ilvl w:val="1"/>
          <w:numId w:val="5"/>
        </w:numPr>
        <w:spacing w:after="0" w:line="240" w:lineRule="auto"/>
        <w:ind w:left="810"/>
        <w:rPr>
          <w:rFonts w:ascii="Kievit Offc" w:hAnsi="Kievit Offc"/>
          <w:b/>
        </w:rPr>
      </w:pPr>
      <w:r w:rsidRPr="006E05DB">
        <w:rPr>
          <w:rFonts w:ascii="Kievit Offc" w:hAnsi="Kievit Offc"/>
          <w:b/>
        </w:rPr>
        <w:t xml:space="preserve">Chief Complaint (CC): </w:t>
      </w:r>
      <w:r w:rsidRPr="006E05DB">
        <w:rPr>
          <w:rFonts w:ascii="Kievit Offc" w:hAnsi="Kievit Offc"/>
        </w:rPr>
        <w:t>summary statement of reason for visit, often in patient’s own words</w:t>
      </w:r>
      <w:r w:rsidRPr="00956978">
        <w:rPr>
          <w:rFonts w:ascii="Kievit Offc" w:hAnsi="Kievit Offc"/>
        </w:rPr>
        <w:t>. E.g.</w:t>
      </w:r>
      <w:r w:rsidR="00AD26EF">
        <w:rPr>
          <w:rFonts w:ascii="Kievit Offc" w:hAnsi="Kievit Offc"/>
        </w:rPr>
        <w:t>,</w:t>
      </w:r>
      <w:r w:rsidRPr="00956978">
        <w:rPr>
          <w:rFonts w:ascii="Kievit Offc" w:hAnsi="Kievit Offc"/>
        </w:rPr>
        <w:t xml:space="preserve"> </w:t>
      </w:r>
      <w:r w:rsidR="00AD26EF">
        <w:rPr>
          <w:rFonts w:ascii="Kievit Offc" w:hAnsi="Kievit Offc"/>
        </w:rPr>
        <w:t>“</w:t>
      </w:r>
      <w:r w:rsidRPr="00956978">
        <w:rPr>
          <w:rFonts w:ascii="Kievit Offc" w:hAnsi="Kievit Offc"/>
        </w:rPr>
        <w:t xml:space="preserve">CC: </w:t>
      </w:r>
      <w:r w:rsidR="00AD26EF">
        <w:rPr>
          <w:rFonts w:ascii="Kievit Offc" w:hAnsi="Kievit Offc"/>
        </w:rPr>
        <w:t>‘</w:t>
      </w:r>
      <w:r w:rsidRPr="00956978">
        <w:rPr>
          <w:rFonts w:ascii="Kievit Offc" w:hAnsi="Kievit Offc"/>
        </w:rPr>
        <w:t>I have a headache.</w:t>
      </w:r>
      <w:r w:rsidR="00AD26EF">
        <w:rPr>
          <w:rFonts w:ascii="Kievit Offc" w:hAnsi="Kievit Offc"/>
        </w:rPr>
        <w:t>’</w:t>
      </w:r>
      <w:r w:rsidRPr="00956978">
        <w:rPr>
          <w:rFonts w:ascii="Kievit Offc" w:hAnsi="Kievit Offc"/>
        </w:rPr>
        <w:t>” NOTE: this section may be removed or replaced with statement for why the pharmacist is seeing this patient. E.g.</w:t>
      </w:r>
      <w:r w:rsidR="00AD26EF">
        <w:rPr>
          <w:rFonts w:ascii="Kievit Offc" w:hAnsi="Kievit Offc"/>
        </w:rPr>
        <w:t>,</w:t>
      </w:r>
      <w:r w:rsidRPr="00956978">
        <w:rPr>
          <w:rFonts w:ascii="Kievit Offc" w:hAnsi="Kievit Offc"/>
        </w:rPr>
        <w:t xml:space="preserve"> </w:t>
      </w:r>
      <w:r w:rsidR="009329D9">
        <w:rPr>
          <w:rFonts w:ascii="Kievit Offc" w:hAnsi="Kievit Offc"/>
        </w:rPr>
        <w:t>“</w:t>
      </w:r>
      <w:r w:rsidRPr="00956978">
        <w:rPr>
          <w:rFonts w:ascii="Kievit Offc" w:hAnsi="Kievit Offc"/>
        </w:rPr>
        <w:t>AL has been referred to (insert name of pharmacy service) as requested by (insert name of doctor) for medication management of her diabetes.</w:t>
      </w:r>
      <w:r w:rsidR="009329D9">
        <w:rPr>
          <w:rFonts w:ascii="Kievit Offc" w:hAnsi="Kievit Offc"/>
        </w:rPr>
        <w:t>”</w:t>
      </w:r>
      <w:r w:rsidR="00956978">
        <w:rPr>
          <w:rFonts w:ascii="Kievit Offc" w:hAnsi="Kievit Offc"/>
        </w:rPr>
        <w:br/>
      </w:r>
    </w:p>
    <w:p w14:paraId="75628BBF" w14:textId="7EAF15D3"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History of Present Illness (HPI):</w:t>
      </w:r>
      <w:r w:rsidRPr="006E05DB">
        <w:rPr>
          <w:rFonts w:ascii="Kievit Offc" w:hAnsi="Kievit Offc"/>
        </w:rPr>
        <w:t xml:space="preserve"> Summary of recent history contributing to the CC that is obtained during an interview with the</w:t>
      </w:r>
      <w:r w:rsidRPr="00956978">
        <w:rPr>
          <w:rFonts w:ascii="Kievit Offc" w:hAnsi="Kievit Offc"/>
        </w:rPr>
        <w:t xml:space="preserve"> patient and by utilizing open-ended questioning and/or the eight attributes of a symptom.</w:t>
      </w:r>
      <w:r w:rsidR="00E4643F">
        <w:rPr>
          <w:rFonts w:ascii="Kievit Offc" w:hAnsi="Kievit Offc"/>
        </w:rPr>
        <w:t xml:space="preserve"> </w:t>
      </w:r>
      <w:r w:rsidRPr="00956978">
        <w:rPr>
          <w:rFonts w:ascii="Kievit Offc" w:hAnsi="Kievit Offc"/>
        </w:rPr>
        <w:t>This section is written in a narrative format with full sentences. The</w:t>
      </w:r>
      <w:r w:rsidRPr="006E05DB">
        <w:rPr>
          <w:rFonts w:ascii="Kievit Offc" w:hAnsi="Kievit Offc"/>
        </w:rPr>
        <w:t xml:space="preserve"> eight attributes include: </w:t>
      </w:r>
    </w:p>
    <w:p w14:paraId="6A85F0DC" w14:textId="6B43BD94" w:rsidR="006E05DB" w:rsidRDefault="006E05DB" w:rsidP="00A55BC1">
      <w:pPr>
        <w:pStyle w:val="ListParagraph"/>
        <w:spacing w:after="0" w:line="240" w:lineRule="auto"/>
        <w:ind w:left="1170"/>
        <w:rPr>
          <w:rFonts w:ascii="Kievit Offc" w:hAnsi="Kievit Offc"/>
          <w:b/>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5490"/>
      </w:tblGrid>
      <w:tr w:rsidR="00AD26EF" w14:paraId="5DE61A85" w14:textId="77777777" w:rsidTr="00757292">
        <w:tc>
          <w:tcPr>
            <w:tcW w:w="1975" w:type="dxa"/>
          </w:tcPr>
          <w:p w14:paraId="0A5709E4" w14:textId="77777777" w:rsidR="00AD26EF" w:rsidRPr="00F94F66" w:rsidRDefault="00AD26EF" w:rsidP="00A55BC1">
            <w:pPr>
              <w:pStyle w:val="ListParagraph"/>
              <w:numPr>
                <w:ilvl w:val="0"/>
                <w:numId w:val="8"/>
              </w:numPr>
              <w:ind w:left="157" w:hanging="180"/>
              <w:rPr>
                <w:rFonts w:ascii="Kievit Offc" w:hAnsi="Kievit Offc"/>
              </w:rPr>
            </w:pPr>
            <w:r w:rsidRPr="00F94F66">
              <w:rPr>
                <w:rFonts w:ascii="Kievit Offc" w:hAnsi="Kievit Offc"/>
              </w:rPr>
              <w:t>Location</w:t>
            </w:r>
          </w:p>
        </w:tc>
        <w:tc>
          <w:tcPr>
            <w:tcW w:w="5490" w:type="dxa"/>
          </w:tcPr>
          <w:p w14:paraId="482328A0" w14:textId="2715454D" w:rsidR="00AD26EF" w:rsidRPr="00F94F66" w:rsidRDefault="00AD26EF">
            <w:pPr>
              <w:pStyle w:val="ListParagraph"/>
              <w:numPr>
                <w:ilvl w:val="0"/>
                <w:numId w:val="8"/>
              </w:numPr>
              <w:ind w:left="157" w:hanging="180"/>
              <w:rPr>
                <w:rFonts w:ascii="Kievit Offc" w:hAnsi="Kievit Offc"/>
              </w:rPr>
            </w:pPr>
            <w:r>
              <w:rPr>
                <w:rFonts w:ascii="Kievit Offc" w:hAnsi="Kievit Offc"/>
              </w:rPr>
              <w:t>Timing/History</w:t>
            </w:r>
          </w:p>
        </w:tc>
      </w:tr>
      <w:tr w:rsidR="00AD26EF" w14:paraId="6BCF841F" w14:textId="77777777" w:rsidTr="00757292">
        <w:tc>
          <w:tcPr>
            <w:tcW w:w="1975" w:type="dxa"/>
          </w:tcPr>
          <w:p w14:paraId="5F943E93" w14:textId="651D7F56" w:rsidR="00AD26EF" w:rsidRPr="00F94F66" w:rsidRDefault="00AD26EF" w:rsidP="00A55BC1">
            <w:pPr>
              <w:pStyle w:val="ListParagraph"/>
              <w:numPr>
                <w:ilvl w:val="0"/>
                <w:numId w:val="8"/>
              </w:numPr>
              <w:ind w:left="157" w:hanging="180"/>
              <w:rPr>
                <w:rFonts w:ascii="Kievit Offc" w:hAnsi="Kievit Offc"/>
              </w:rPr>
            </w:pPr>
            <w:r>
              <w:rPr>
                <w:rFonts w:ascii="Kievit Offc" w:hAnsi="Kievit Offc"/>
              </w:rPr>
              <w:t>Quality</w:t>
            </w:r>
          </w:p>
        </w:tc>
        <w:tc>
          <w:tcPr>
            <w:tcW w:w="5490" w:type="dxa"/>
          </w:tcPr>
          <w:p w14:paraId="55317A92" w14:textId="06A4BF84" w:rsidR="00AD26EF" w:rsidRPr="00757292" w:rsidRDefault="00AD26EF" w:rsidP="00757292">
            <w:pPr>
              <w:pStyle w:val="ListParagraph"/>
              <w:numPr>
                <w:ilvl w:val="0"/>
                <w:numId w:val="8"/>
              </w:numPr>
              <w:ind w:left="157" w:hanging="180"/>
              <w:rPr>
                <w:rFonts w:ascii="Kievit Offc" w:hAnsi="Kievit Offc"/>
              </w:rPr>
            </w:pPr>
            <w:r w:rsidRPr="00F94F66">
              <w:rPr>
                <w:rFonts w:ascii="Kievit Offc" w:hAnsi="Kievit Offc"/>
              </w:rPr>
              <w:t xml:space="preserve">Modifying Factors </w:t>
            </w:r>
            <w:r w:rsidRPr="00757292">
              <w:rPr>
                <w:rFonts w:ascii="Kievit Offc" w:hAnsi="Kievit Offc"/>
              </w:rPr>
              <w:t>(Provoking and Palliating)</w:t>
            </w:r>
          </w:p>
        </w:tc>
      </w:tr>
      <w:tr w:rsidR="00AD26EF" w14:paraId="5FBBB737" w14:textId="77777777" w:rsidTr="00757292">
        <w:tc>
          <w:tcPr>
            <w:tcW w:w="1975" w:type="dxa"/>
          </w:tcPr>
          <w:p w14:paraId="5163FBEB" w14:textId="619575B1" w:rsidR="00AD26EF" w:rsidRPr="00F94F66" w:rsidRDefault="00AD26EF" w:rsidP="00A55BC1">
            <w:pPr>
              <w:pStyle w:val="ListParagraph"/>
              <w:numPr>
                <w:ilvl w:val="0"/>
                <w:numId w:val="8"/>
              </w:numPr>
              <w:ind w:left="157" w:hanging="180"/>
              <w:rPr>
                <w:rFonts w:ascii="Kievit Offc" w:hAnsi="Kievit Offc"/>
              </w:rPr>
            </w:pPr>
            <w:r>
              <w:rPr>
                <w:rFonts w:ascii="Kievit Offc" w:hAnsi="Kievit Offc"/>
              </w:rPr>
              <w:t>Severity</w:t>
            </w:r>
          </w:p>
        </w:tc>
        <w:tc>
          <w:tcPr>
            <w:tcW w:w="5490" w:type="dxa"/>
          </w:tcPr>
          <w:p w14:paraId="03C44A08" w14:textId="4438330A" w:rsidR="00AD26EF" w:rsidRPr="00F94F66" w:rsidRDefault="00AD26EF">
            <w:pPr>
              <w:pStyle w:val="ListParagraph"/>
              <w:numPr>
                <w:ilvl w:val="0"/>
                <w:numId w:val="8"/>
              </w:numPr>
              <w:ind w:left="157" w:hanging="180"/>
              <w:rPr>
                <w:rFonts w:ascii="Kievit Offc" w:hAnsi="Kievit Offc"/>
              </w:rPr>
            </w:pPr>
            <w:r w:rsidRPr="00F94F66">
              <w:rPr>
                <w:rFonts w:ascii="Kievit Offc" w:hAnsi="Kievit Offc"/>
              </w:rPr>
              <w:t>Associated Symptoms</w:t>
            </w:r>
          </w:p>
        </w:tc>
      </w:tr>
      <w:tr w:rsidR="00AD26EF" w14:paraId="555D6152" w14:textId="77777777" w:rsidTr="00757292">
        <w:tc>
          <w:tcPr>
            <w:tcW w:w="1975" w:type="dxa"/>
          </w:tcPr>
          <w:p w14:paraId="3F70AA1F" w14:textId="4369FC88" w:rsidR="00AD26EF" w:rsidRPr="00F94F66" w:rsidRDefault="00AD26EF" w:rsidP="00A55BC1">
            <w:pPr>
              <w:pStyle w:val="ListParagraph"/>
              <w:numPr>
                <w:ilvl w:val="0"/>
                <w:numId w:val="8"/>
              </w:numPr>
              <w:ind w:left="157" w:hanging="180"/>
              <w:rPr>
                <w:rFonts w:ascii="Kievit Offc" w:hAnsi="Kievit Offc"/>
              </w:rPr>
            </w:pPr>
            <w:r>
              <w:rPr>
                <w:rFonts w:ascii="Kievit Offc" w:hAnsi="Kievit Offc"/>
              </w:rPr>
              <w:t>Onset/Setting</w:t>
            </w:r>
          </w:p>
        </w:tc>
        <w:tc>
          <w:tcPr>
            <w:tcW w:w="5490" w:type="dxa"/>
          </w:tcPr>
          <w:p w14:paraId="603B4BBD" w14:textId="0ECC3407" w:rsidR="00AD26EF" w:rsidRPr="00F94F66" w:rsidRDefault="00AD26EF">
            <w:pPr>
              <w:pStyle w:val="ListParagraph"/>
              <w:numPr>
                <w:ilvl w:val="0"/>
                <w:numId w:val="8"/>
              </w:numPr>
              <w:ind w:left="157" w:hanging="180"/>
              <w:rPr>
                <w:rFonts w:ascii="Kievit Offc" w:hAnsi="Kievit Offc"/>
              </w:rPr>
            </w:pPr>
            <w:r w:rsidRPr="00F94F66">
              <w:rPr>
                <w:rFonts w:ascii="Kievit Offc" w:hAnsi="Kievit Offc"/>
              </w:rPr>
              <w:t>Meaning to Patient</w:t>
            </w:r>
          </w:p>
        </w:tc>
      </w:tr>
    </w:tbl>
    <w:p w14:paraId="6583BF84" w14:textId="77777777" w:rsidR="009329D9" w:rsidRPr="00757292" w:rsidRDefault="009329D9" w:rsidP="00757292">
      <w:pPr>
        <w:spacing w:after="0" w:line="240" w:lineRule="auto"/>
        <w:rPr>
          <w:rFonts w:ascii="Kievit Offc" w:hAnsi="Kievit Offc"/>
          <w:b/>
        </w:rPr>
      </w:pPr>
    </w:p>
    <w:p w14:paraId="2F761A7D" w14:textId="4DA8D85E" w:rsidR="006E05DB" w:rsidRPr="006E05DB" w:rsidRDefault="006E05DB" w:rsidP="00A55BC1">
      <w:pPr>
        <w:pStyle w:val="ListParagraph"/>
        <w:numPr>
          <w:ilvl w:val="1"/>
          <w:numId w:val="5"/>
        </w:numPr>
        <w:spacing w:after="0" w:line="240" w:lineRule="auto"/>
        <w:ind w:left="810"/>
        <w:rPr>
          <w:rFonts w:ascii="Kievit Offc" w:hAnsi="Kievit Offc"/>
          <w:b/>
        </w:rPr>
      </w:pPr>
      <w:r w:rsidRPr="006E05DB">
        <w:rPr>
          <w:rFonts w:ascii="Kievit Offc" w:hAnsi="Kievit Offc"/>
          <w:b/>
        </w:rPr>
        <w:t xml:space="preserve">Past Medical History (PMH): </w:t>
      </w:r>
      <w:r w:rsidRPr="006E05DB">
        <w:rPr>
          <w:rFonts w:ascii="Kievit Offc" w:hAnsi="Kievit Offc"/>
        </w:rPr>
        <w:t>Contains a complete listing of childhood and adult illnesses (both active and resolved), immunization history, and surgical history.</w:t>
      </w:r>
      <w:r w:rsidR="00E4643F">
        <w:rPr>
          <w:rFonts w:ascii="Kievit Offc" w:hAnsi="Kievit Offc"/>
        </w:rPr>
        <w:t xml:space="preserve"> </w:t>
      </w:r>
      <w:r w:rsidRPr="006E05DB">
        <w:rPr>
          <w:rFonts w:ascii="Kievit Offc" w:hAnsi="Kievit Offc"/>
        </w:rPr>
        <w:t>If available, each problem should include dates, how long the patient has had it for, and/or if it is resolved.</w:t>
      </w:r>
      <w:r w:rsidR="00E4643F">
        <w:rPr>
          <w:rFonts w:ascii="Kievit Offc" w:hAnsi="Kievit Offc"/>
        </w:rPr>
        <w:t xml:space="preserve"> </w:t>
      </w:r>
      <w:r w:rsidRPr="006E05DB">
        <w:rPr>
          <w:rFonts w:ascii="Kievit Offc" w:hAnsi="Kievit Offc"/>
        </w:rPr>
        <w:t>If female, may include information on pregnancies and births.</w:t>
      </w:r>
      <w:r w:rsidR="00E4643F">
        <w:rPr>
          <w:rFonts w:ascii="Kievit Offc" w:hAnsi="Kievit Offc"/>
        </w:rPr>
        <w:t xml:space="preserve"> </w:t>
      </w:r>
      <w:r w:rsidRPr="006E05DB">
        <w:rPr>
          <w:rFonts w:ascii="Kievit Offc" w:hAnsi="Kievit Offc"/>
        </w:rPr>
        <w:t>This section is written in a bulleted format.</w:t>
      </w:r>
      <w:r>
        <w:rPr>
          <w:rFonts w:ascii="Kievit Offc" w:hAnsi="Kievit Offc"/>
        </w:rPr>
        <w:br/>
      </w:r>
    </w:p>
    <w:p w14:paraId="60E2FCD5" w14:textId="77777777"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Social History (SH):</w:t>
      </w:r>
      <w:r w:rsidRPr="006E05DB">
        <w:rPr>
          <w:rFonts w:ascii="Kievit Offc" w:hAnsi="Kievit Offc"/>
        </w:rPr>
        <w:t xml:space="preserve"> Usually written in a narrative format with full sentences, but could also be in bulleted format.</w:t>
      </w:r>
    </w:p>
    <w:p w14:paraId="7F0A65E5" w14:textId="3FDD7FC9" w:rsidR="006E05DB" w:rsidRPr="006E05DB" w:rsidRDefault="006E05DB">
      <w:pPr>
        <w:pStyle w:val="ListParagraph"/>
        <w:numPr>
          <w:ilvl w:val="2"/>
          <w:numId w:val="5"/>
        </w:numPr>
        <w:spacing w:after="0" w:line="240" w:lineRule="auto"/>
        <w:ind w:left="1170"/>
        <w:rPr>
          <w:rFonts w:ascii="Kievit Offc" w:hAnsi="Kievit Offc"/>
          <w:b/>
        </w:rPr>
      </w:pPr>
      <w:r w:rsidRPr="006E05DB">
        <w:rPr>
          <w:rFonts w:ascii="Kievit Offc" w:hAnsi="Kievit Offc"/>
        </w:rPr>
        <w:t>Information pertaining to the patient’s health and lifestyle: diet, exercise, substance use (tobacco, alcohol, recreational drugs, and sometimes caffeine).</w:t>
      </w:r>
      <w:r w:rsidR="00E4643F">
        <w:rPr>
          <w:rFonts w:ascii="Kievit Offc" w:hAnsi="Kievit Offc"/>
        </w:rPr>
        <w:t xml:space="preserve"> </w:t>
      </w:r>
      <w:r w:rsidRPr="006E05DB">
        <w:rPr>
          <w:rFonts w:ascii="Kievit Offc" w:hAnsi="Kievit Offc"/>
        </w:rPr>
        <w:t>Information on positive or negative use should be included for substance abuse along with quantifying how much is used if positive (</w:t>
      </w:r>
      <w:r w:rsidR="00AD26EF">
        <w:rPr>
          <w:rFonts w:ascii="Kievit Offc" w:hAnsi="Kievit Offc"/>
        </w:rPr>
        <w:t>e.g.,</w:t>
      </w:r>
      <w:r w:rsidRPr="006E05DB">
        <w:rPr>
          <w:rFonts w:ascii="Kievit Offc" w:hAnsi="Kievit Offc"/>
        </w:rPr>
        <w:t xml:space="preserve"> how many cigarettes/day).</w:t>
      </w:r>
    </w:p>
    <w:p w14:paraId="4CF3FF52" w14:textId="3D1CB6A7" w:rsidR="006E05DB" w:rsidRPr="006E05DB" w:rsidRDefault="006E05DB">
      <w:pPr>
        <w:pStyle w:val="ListParagraph"/>
        <w:numPr>
          <w:ilvl w:val="2"/>
          <w:numId w:val="5"/>
        </w:numPr>
        <w:spacing w:after="0" w:line="240" w:lineRule="auto"/>
        <w:ind w:left="1170"/>
        <w:rPr>
          <w:rFonts w:ascii="Kievit Offc" w:hAnsi="Kievit Offc"/>
          <w:b/>
        </w:rPr>
      </w:pPr>
      <w:r w:rsidRPr="006E05DB">
        <w:rPr>
          <w:rFonts w:ascii="Kievit Offc" w:hAnsi="Kievit Offc"/>
        </w:rPr>
        <w:t xml:space="preserve">Personal circumstances and living situation: occupation, residence, mention of family members and/or others who live with the patient and what </w:t>
      </w:r>
      <w:r w:rsidRPr="006E05DB">
        <w:rPr>
          <w:rFonts w:ascii="Kievit Offc" w:hAnsi="Kievit Offc"/>
        </w:rPr>
        <w:lastRenderedPageBreak/>
        <w:t xml:space="preserve">their role is, sexual </w:t>
      </w:r>
      <w:r w:rsidR="00E17EEC">
        <w:rPr>
          <w:rFonts w:ascii="Kievit Offc" w:hAnsi="Kievit Offc"/>
        </w:rPr>
        <w:t xml:space="preserve">orientation </w:t>
      </w:r>
      <w:r w:rsidRPr="006E05DB">
        <w:rPr>
          <w:rFonts w:ascii="Kievit Offc" w:hAnsi="Kievit Offc"/>
        </w:rPr>
        <w:t>and gender identification, and sexual activity.</w:t>
      </w:r>
      <w:r w:rsidR="00E4643F">
        <w:rPr>
          <w:rFonts w:ascii="Kievit Offc" w:hAnsi="Kievit Offc"/>
        </w:rPr>
        <w:t xml:space="preserve"> </w:t>
      </w:r>
      <w:r>
        <w:rPr>
          <w:rFonts w:ascii="Kievit Offc" w:hAnsi="Kievit Offc"/>
        </w:rPr>
        <w:br/>
      </w:r>
    </w:p>
    <w:p w14:paraId="69637152" w14:textId="373EF1E5" w:rsidR="0035622B" w:rsidRPr="00757292"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Family History (FH):</w:t>
      </w:r>
      <w:r w:rsidRPr="006E05DB">
        <w:rPr>
          <w:rFonts w:ascii="Kievit Offc" w:hAnsi="Kievit Offc"/>
        </w:rPr>
        <w:t xml:space="preserve"> Health history of immediate family members, and especially pertinent to any similar problems identified with the patient.</w:t>
      </w:r>
      <w:r>
        <w:rPr>
          <w:rFonts w:ascii="Kievit Offc" w:hAnsi="Kievit Offc"/>
        </w:rPr>
        <w:br/>
      </w:r>
    </w:p>
    <w:p w14:paraId="0048C967" w14:textId="466D61F2" w:rsidR="006E05DB" w:rsidRPr="00956978"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 xml:space="preserve">Review of Systems (ROS): </w:t>
      </w:r>
      <w:r w:rsidRPr="006E05DB">
        <w:rPr>
          <w:rFonts w:ascii="Kievit Offc" w:hAnsi="Kievit Offc"/>
        </w:rPr>
        <w:t>Set questions asked that pertain to symptoms associated with each body system.</w:t>
      </w:r>
      <w:r w:rsidR="00E4643F">
        <w:rPr>
          <w:rFonts w:ascii="Kievit Offc" w:hAnsi="Kievit Offc"/>
        </w:rPr>
        <w:t xml:space="preserve"> </w:t>
      </w:r>
      <w:r w:rsidRPr="006E05DB">
        <w:rPr>
          <w:rFonts w:ascii="Kievit Offc" w:hAnsi="Kievit Offc"/>
        </w:rPr>
        <w:t>This section is written in a narrative format and will indicate the body system, symptom asked</w:t>
      </w:r>
      <w:r w:rsidR="00AD26EF">
        <w:rPr>
          <w:rFonts w:ascii="Kievit Offc" w:hAnsi="Kievit Offc"/>
        </w:rPr>
        <w:t>,</w:t>
      </w:r>
      <w:r w:rsidRPr="006E05DB">
        <w:rPr>
          <w:rFonts w:ascii="Kievit Offc" w:hAnsi="Kievit Offc"/>
        </w:rPr>
        <w:t xml:space="preserve"> and which are positive vs. those that the patient denies.</w:t>
      </w:r>
      <w:r w:rsidR="00E4643F">
        <w:rPr>
          <w:rFonts w:ascii="Kievit Offc" w:hAnsi="Kievit Offc"/>
        </w:rPr>
        <w:t xml:space="preserve"> </w:t>
      </w:r>
      <w:r w:rsidRPr="006E05DB">
        <w:rPr>
          <w:rFonts w:ascii="Kievit Offc" w:hAnsi="Kievit Offc"/>
        </w:rPr>
        <w:t>The type of questions that should be asked and what is reported will depend on the type of visit.</w:t>
      </w:r>
      <w:r w:rsidR="00E4643F">
        <w:rPr>
          <w:rFonts w:ascii="Kievit Offc" w:hAnsi="Kievit Offc"/>
        </w:rPr>
        <w:t xml:space="preserve"> </w:t>
      </w:r>
      <w:r w:rsidRPr="006E05DB">
        <w:rPr>
          <w:rFonts w:ascii="Kievit Offc" w:hAnsi="Kievit Offc"/>
        </w:rPr>
        <w:t>Knowing that a patient denied a certain symptom can be relevant and would also need to be included within the documentation.</w:t>
      </w:r>
      <w:r>
        <w:rPr>
          <w:rFonts w:ascii="Kievit Offc" w:hAnsi="Kievit Offc"/>
        </w:rPr>
        <w:br/>
      </w:r>
    </w:p>
    <w:p w14:paraId="03632B0B" w14:textId="42836D2A" w:rsidR="006E05DB" w:rsidRPr="00757292" w:rsidRDefault="00956978" w:rsidP="00757292">
      <w:pPr>
        <w:pStyle w:val="ListParagraph"/>
        <w:spacing w:after="0" w:line="240" w:lineRule="auto"/>
        <w:ind w:left="806"/>
        <w:contextualSpacing w:val="0"/>
        <w:rPr>
          <w:rFonts w:ascii="Kievit Offc" w:hAnsi="Kievit Offc"/>
          <w:i/>
        </w:rPr>
      </w:pPr>
      <w:r>
        <w:rPr>
          <w:rFonts w:ascii="Kievit Offc" w:hAnsi="Kievit Offc"/>
          <w:i/>
        </w:rPr>
        <w:t>E</w:t>
      </w:r>
      <w:r w:rsidR="006E05DB" w:rsidRPr="00956978">
        <w:rPr>
          <w:rFonts w:ascii="Kievit Offc" w:hAnsi="Kievit Offc"/>
          <w:i/>
        </w:rPr>
        <w:t>.g.</w:t>
      </w:r>
      <w:r>
        <w:rPr>
          <w:rFonts w:ascii="Kievit Offc" w:hAnsi="Kievit Offc"/>
          <w:i/>
        </w:rPr>
        <w:t xml:space="preserve"> </w:t>
      </w:r>
      <w:r w:rsidR="006D688A">
        <w:rPr>
          <w:rFonts w:ascii="Kievit Offc" w:hAnsi="Kievit Offc"/>
          <w:i/>
        </w:rPr>
        <w:t>“</w:t>
      </w:r>
      <w:r w:rsidR="006E05DB" w:rsidRPr="00757292">
        <w:rPr>
          <w:rFonts w:ascii="Kievit Offc" w:hAnsi="Kievit Offc"/>
          <w:i/>
        </w:rPr>
        <w:t>General:</w:t>
      </w:r>
      <w:r w:rsidR="006E05DB" w:rsidRPr="00A55BC1">
        <w:rPr>
          <w:rFonts w:ascii="Kievit Offc" w:hAnsi="Kievit Offc"/>
          <w:i/>
        </w:rPr>
        <w:t xml:space="preserve"> patient</w:t>
      </w:r>
      <w:r w:rsidR="006E05DB" w:rsidRPr="00956978">
        <w:rPr>
          <w:rFonts w:ascii="Kievit Offc" w:hAnsi="Kievit Offc"/>
          <w:i/>
        </w:rPr>
        <w:t xml:space="preserve"> denies fevers, weight changes, dizziness, weakness, headaches, and night </w:t>
      </w:r>
      <w:r w:rsidR="006E05DB" w:rsidRPr="00A55BC1">
        <w:rPr>
          <w:rFonts w:ascii="Kievit Offc" w:hAnsi="Kievit Offc"/>
          <w:i/>
        </w:rPr>
        <w:t>sweats</w:t>
      </w:r>
      <w:r w:rsidRPr="00757292">
        <w:rPr>
          <w:rFonts w:ascii="Kievit Offc" w:hAnsi="Kievit Offc"/>
          <w:i/>
        </w:rPr>
        <w:t xml:space="preserve">. </w:t>
      </w:r>
      <w:r w:rsidR="006E05DB" w:rsidRPr="00757292">
        <w:rPr>
          <w:rFonts w:ascii="Kievit Offc" w:hAnsi="Kievit Offc"/>
          <w:i/>
        </w:rPr>
        <w:t>Heart:</w:t>
      </w:r>
      <w:r w:rsidR="006E05DB" w:rsidRPr="00956978">
        <w:rPr>
          <w:rFonts w:ascii="Kievit Offc" w:hAnsi="Kievit Offc"/>
          <w:b/>
          <w:i/>
        </w:rPr>
        <w:t xml:space="preserve"> </w:t>
      </w:r>
      <w:r w:rsidR="006E05DB" w:rsidRPr="00956978">
        <w:rPr>
          <w:rFonts w:ascii="Kievit Offc" w:hAnsi="Kievit Offc"/>
          <w:i/>
        </w:rPr>
        <w:t>patient denies chest pain, palpitations, SOB, syncope</w:t>
      </w:r>
      <w:r w:rsidR="006D688A">
        <w:rPr>
          <w:rFonts w:ascii="Kievit Offc" w:hAnsi="Kievit Offc"/>
          <w:i/>
        </w:rPr>
        <w:t>,</w:t>
      </w:r>
      <w:r w:rsidR="006E05DB" w:rsidRPr="00956978">
        <w:rPr>
          <w:rFonts w:ascii="Kievit Offc" w:hAnsi="Kievit Offc"/>
          <w:i/>
        </w:rPr>
        <w:t xml:space="preserve"> and swelling.</w:t>
      </w:r>
      <w:r w:rsidR="006D688A">
        <w:rPr>
          <w:rFonts w:ascii="Kievit Offc" w:hAnsi="Kievit Offc"/>
          <w:i/>
        </w:rPr>
        <w:t xml:space="preserve">” </w:t>
      </w:r>
      <w:r w:rsidRPr="00757292">
        <w:rPr>
          <w:rFonts w:ascii="Kievit Offc" w:hAnsi="Kievit Offc"/>
          <w:b/>
        </w:rPr>
        <w:t>NOTE</w:t>
      </w:r>
      <w:r w:rsidR="00AD6374" w:rsidRPr="00757292">
        <w:rPr>
          <w:rFonts w:ascii="Kievit Offc" w:hAnsi="Kievit Offc"/>
          <w:b/>
        </w:rPr>
        <w:t>:</w:t>
      </w:r>
      <w:r w:rsidRPr="00757292">
        <w:rPr>
          <w:rFonts w:ascii="Kievit Offc" w:hAnsi="Kievit Offc"/>
        </w:rPr>
        <w:t xml:space="preserve"> not all systems are listed</w:t>
      </w:r>
      <w:r w:rsidRPr="00757292">
        <w:rPr>
          <w:rFonts w:ascii="Kievit Offc" w:hAnsi="Kievit Offc"/>
          <w:i/>
        </w:rPr>
        <w:t>.</w:t>
      </w:r>
      <w:r w:rsidRPr="00757292">
        <w:rPr>
          <w:rFonts w:ascii="Kievit Offc" w:hAnsi="Kievit Offc"/>
          <w:i/>
        </w:rPr>
        <w:br/>
      </w:r>
    </w:p>
    <w:p w14:paraId="078B5E75" w14:textId="66B2EC80" w:rsidR="006E05DB" w:rsidRPr="006E05DB" w:rsidRDefault="006E05DB" w:rsidP="00757292">
      <w:pPr>
        <w:pStyle w:val="ListParagraph"/>
        <w:numPr>
          <w:ilvl w:val="0"/>
          <w:numId w:val="5"/>
        </w:numPr>
        <w:spacing w:after="0" w:line="240" w:lineRule="auto"/>
        <w:ind w:left="450" w:hanging="446"/>
        <w:rPr>
          <w:rFonts w:ascii="Kievit Offc" w:hAnsi="Kievit Offc"/>
          <w:b/>
        </w:rPr>
      </w:pPr>
      <w:r w:rsidRPr="006E05DB">
        <w:rPr>
          <w:rFonts w:ascii="Kievit Offc" w:hAnsi="Kievit Offc"/>
          <w:b/>
        </w:rPr>
        <w:t>Objective Information (O): Defined as the information obtained by the clinician, EMR, any lab work, and diagnostics.</w:t>
      </w:r>
      <w:r w:rsidR="00956978">
        <w:rPr>
          <w:rFonts w:ascii="Kievit Offc" w:hAnsi="Kievit Offc"/>
          <w:b/>
        </w:rPr>
        <w:br/>
      </w:r>
    </w:p>
    <w:p w14:paraId="66FA6250" w14:textId="1133ED99" w:rsidR="006E05DB" w:rsidRPr="00226FB4" w:rsidRDefault="006E05DB" w:rsidP="00A55BC1">
      <w:pPr>
        <w:pStyle w:val="ListParagraph"/>
        <w:numPr>
          <w:ilvl w:val="1"/>
          <w:numId w:val="5"/>
        </w:numPr>
        <w:spacing w:after="0" w:line="240" w:lineRule="auto"/>
        <w:ind w:left="810"/>
        <w:rPr>
          <w:rFonts w:ascii="Kievit Offc" w:hAnsi="Kievit Offc"/>
          <w:b/>
          <w:u w:val="single"/>
        </w:rPr>
      </w:pPr>
      <w:r w:rsidRPr="006E05DB">
        <w:rPr>
          <w:rFonts w:ascii="Kievit Offc" w:hAnsi="Kievit Offc"/>
          <w:b/>
        </w:rPr>
        <w:t xml:space="preserve">Medication List: </w:t>
      </w:r>
      <w:r w:rsidRPr="006E05DB">
        <w:rPr>
          <w:rFonts w:ascii="Kievit Offc" w:hAnsi="Kievit Offc"/>
        </w:rPr>
        <w:t>Complete list of the current medications the patient is taking.</w:t>
      </w:r>
      <w:r w:rsidR="00E4643F">
        <w:rPr>
          <w:rFonts w:ascii="Kievit Offc" w:hAnsi="Kievit Offc"/>
        </w:rPr>
        <w:t xml:space="preserve"> </w:t>
      </w:r>
      <w:r w:rsidRPr="006E05DB">
        <w:rPr>
          <w:rFonts w:ascii="Kievit Offc" w:hAnsi="Kievit Offc"/>
        </w:rPr>
        <w:t>All medications should include the drug name, dose, route, frequency, date started, and (if applicable) the duration of treatment.</w:t>
      </w:r>
      <w:r w:rsidR="00E4643F">
        <w:rPr>
          <w:rFonts w:ascii="Kievit Offc" w:hAnsi="Kievit Offc"/>
        </w:rPr>
        <w:t xml:space="preserve"> </w:t>
      </w:r>
      <w:r w:rsidRPr="006E05DB">
        <w:rPr>
          <w:rFonts w:ascii="Kievit Offc" w:hAnsi="Kievit Offc"/>
        </w:rPr>
        <w:t>Compliance to medications and any adverse effects should also be listed here</w:t>
      </w:r>
      <w:r w:rsidR="00AD6374">
        <w:rPr>
          <w:rFonts w:ascii="Kievit Offc" w:hAnsi="Kievit Offc"/>
        </w:rPr>
        <w:t>,</w:t>
      </w:r>
      <w:r w:rsidRPr="006E05DB">
        <w:rPr>
          <w:rFonts w:ascii="Kievit Offc" w:hAnsi="Kievit Offc"/>
        </w:rPr>
        <w:t xml:space="preserve"> if obtained.</w:t>
      </w:r>
      <w:r w:rsidR="00E4643F">
        <w:rPr>
          <w:rFonts w:ascii="Kievit Offc" w:hAnsi="Kievit Offc"/>
        </w:rPr>
        <w:t xml:space="preserve"> </w:t>
      </w:r>
      <w:r w:rsidRPr="006E05DB">
        <w:rPr>
          <w:rFonts w:ascii="Kievit Offc" w:hAnsi="Kievit Offc"/>
        </w:rPr>
        <w:t>This section is written in a</w:t>
      </w:r>
      <w:r w:rsidRPr="00226FB4">
        <w:rPr>
          <w:rFonts w:ascii="Kievit Offc" w:hAnsi="Kievit Offc"/>
          <w:u w:val="single"/>
        </w:rPr>
        <w:t xml:space="preserve"> bulleted format.</w:t>
      </w:r>
      <w:r w:rsidR="00226FB4">
        <w:rPr>
          <w:rFonts w:ascii="Kievit Offc" w:hAnsi="Kievit Offc"/>
        </w:rPr>
        <w:t xml:space="preserve"> </w:t>
      </w:r>
      <w:r w:rsidRPr="00226FB4">
        <w:rPr>
          <w:rFonts w:ascii="Kievit Offc" w:hAnsi="Kievit Offc"/>
          <w:b/>
        </w:rPr>
        <w:t>NOTE</w:t>
      </w:r>
      <w:r w:rsidRPr="00757292">
        <w:rPr>
          <w:rFonts w:ascii="Kievit Offc" w:hAnsi="Kievit Offc"/>
          <w:b/>
        </w:rPr>
        <w:t>:</w:t>
      </w:r>
      <w:r w:rsidRPr="00226FB4">
        <w:rPr>
          <w:rFonts w:ascii="Kievit Offc" w:hAnsi="Kievit Offc"/>
        </w:rPr>
        <w:t xml:space="preserve"> Medication lists can be found in either the Subjective or Objective sections depending on the source.</w:t>
      </w:r>
      <w:r w:rsidR="00E4643F">
        <w:rPr>
          <w:rFonts w:ascii="Kievit Offc" w:hAnsi="Kievit Offc"/>
        </w:rPr>
        <w:t xml:space="preserve"> </w:t>
      </w:r>
      <w:r w:rsidRPr="00226FB4">
        <w:rPr>
          <w:rFonts w:ascii="Kievit Offc" w:hAnsi="Kievit Offc"/>
        </w:rPr>
        <w:t>If the clinician is starting from scratch in obtaining a medication list, then it is generally found in the Subjective section.</w:t>
      </w:r>
      <w:r w:rsidR="00E4643F">
        <w:rPr>
          <w:rFonts w:ascii="Kievit Offc" w:hAnsi="Kievit Offc"/>
        </w:rPr>
        <w:t xml:space="preserve"> </w:t>
      </w:r>
      <w:r w:rsidRPr="00226FB4">
        <w:rPr>
          <w:rFonts w:ascii="Kievit Offc" w:hAnsi="Kievit Offc"/>
        </w:rPr>
        <w:t>If there is an existing medication list that is verified with the patient, then it is generally found in the Objective section.</w:t>
      </w:r>
      <w:r w:rsidR="00956978">
        <w:rPr>
          <w:rFonts w:ascii="Kievit Offc" w:hAnsi="Kievit Offc"/>
        </w:rPr>
        <w:br/>
      </w:r>
    </w:p>
    <w:p w14:paraId="777B1D95" w14:textId="5ECF05E4" w:rsidR="006E05DB" w:rsidRPr="00956978" w:rsidRDefault="006E05DB">
      <w:pPr>
        <w:pStyle w:val="ListParagraph"/>
        <w:numPr>
          <w:ilvl w:val="1"/>
          <w:numId w:val="5"/>
        </w:numPr>
        <w:spacing w:after="0" w:line="240" w:lineRule="auto"/>
        <w:ind w:left="810"/>
        <w:rPr>
          <w:rFonts w:ascii="Kievit Offc" w:hAnsi="Kievit Offc"/>
          <w:b/>
        </w:rPr>
      </w:pPr>
      <w:r w:rsidRPr="00956978">
        <w:rPr>
          <w:rFonts w:ascii="Kievit Offc" w:hAnsi="Kievit Offc"/>
          <w:b/>
        </w:rPr>
        <w:t>Vital Signs:</w:t>
      </w:r>
      <w:r w:rsidRPr="00956978">
        <w:rPr>
          <w:rFonts w:ascii="Kievit Offc" w:hAnsi="Kievit Offc"/>
        </w:rPr>
        <w:t xml:space="preserve"> BP, HR, RR, Wt, Ht, BMI, Temp</w:t>
      </w:r>
      <w:r w:rsidR="006D688A">
        <w:rPr>
          <w:rFonts w:ascii="Kievit Offc" w:hAnsi="Kievit Offc"/>
        </w:rPr>
        <w:t>,</w:t>
      </w:r>
      <w:r w:rsidRPr="00956978">
        <w:rPr>
          <w:rFonts w:ascii="Kievit Offc" w:hAnsi="Kievit Offc"/>
        </w:rPr>
        <w:t xml:space="preserve"> and O2</w:t>
      </w:r>
      <w:r w:rsidR="00226FB4" w:rsidRPr="00956978">
        <w:rPr>
          <w:rFonts w:ascii="Kievit Offc" w:hAnsi="Kievit Offc"/>
        </w:rPr>
        <w:t>.</w:t>
      </w:r>
      <w:r w:rsidR="00E4643F">
        <w:rPr>
          <w:rFonts w:ascii="Kievit Offc" w:hAnsi="Kievit Offc"/>
        </w:rPr>
        <w:t xml:space="preserve"> </w:t>
      </w:r>
      <w:r w:rsidRPr="00956978">
        <w:rPr>
          <w:rFonts w:ascii="Kievit Offc" w:hAnsi="Kievit Offc"/>
        </w:rPr>
        <w:t>May also see relevant values from previous visits listed.</w:t>
      </w:r>
      <w:r w:rsidR="00956978" w:rsidRPr="00956978">
        <w:rPr>
          <w:rFonts w:ascii="Kievit Offc" w:hAnsi="Kievit Offc"/>
        </w:rPr>
        <w:br/>
      </w:r>
    </w:p>
    <w:p w14:paraId="492AE0ED" w14:textId="60E25D34"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Physical Exam:</w:t>
      </w:r>
      <w:r w:rsidRPr="006E05DB">
        <w:rPr>
          <w:rFonts w:ascii="Kievit Offc" w:hAnsi="Kievit Offc"/>
        </w:rPr>
        <w:t xml:space="preserve"> Includes the observations and results of any exams done.</w:t>
      </w:r>
      <w:r w:rsidR="00E4643F">
        <w:rPr>
          <w:rFonts w:ascii="Kievit Offc" w:hAnsi="Kievit Offc"/>
        </w:rPr>
        <w:t xml:space="preserve"> </w:t>
      </w:r>
      <w:r w:rsidRPr="006E05DB">
        <w:rPr>
          <w:rFonts w:ascii="Kievit Offc" w:hAnsi="Kievit Offc"/>
        </w:rPr>
        <w:t xml:space="preserve">Will be broken down by body system and is formatted </w:t>
      </w:r>
      <w:r w:rsidR="006D688A">
        <w:rPr>
          <w:rFonts w:ascii="Kievit Offc" w:hAnsi="Kievit Offc"/>
        </w:rPr>
        <w:t>as</w:t>
      </w:r>
      <w:r w:rsidR="006D688A" w:rsidRPr="00956978">
        <w:rPr>
          <w:rFonts w:ascii="Kievit Offc" w:hAnsi="Kievit Offc"/>
        </w:rPr>
        <w:t xml:space="preserve"> </w:t>
      </w:r>
      <w:r w:rsidRPr="00956978">
        <w:rPr>
          <w:rFonts w:ascii="Kievit Offc" w:hAnsi="Kievit Offc"/>
        </w:rPr>
        <w:t>a list.</w:t>
      </w:r>
      <w:r w:rsidR="00956978">
        <w:rPr>
          <w:rFonts w:ascii="Kievit Offc" w:hAnsi="Kievit Offc"/>
          <w:u w:val="single"/>
        </w:rPr>
        <w:br/>
      </w:r>
    </w:p>
    <w:p w14:paraId="0D03D16C" w14:textId="0F4F57E1" w:rsidR="006E05DB" w:rsidRPr="006E05DB" w:rsidRDefault="006E05DB">
      <w:pPr>
        <w:pStyle w:val="ListParagraph"/>
        <w:numPr>
          <w:ilvl w:val="1"/>
          <w:numId w:val="5"/>
        </w:numPr>
        <w:spacing w:after="0" w:line="240" w:lineRule="auto"/>
        <w:ind w:left="810"/>
        <w:rPr>
          <w:rFonts w:ascii="Kievit Offc" w:hAnsi="Kievit Offc"/>
          <w:b/>
        </w:rPr>
      </w:pPr>
      <w:r w:rsidRPr="006E05DB">
        <w:rPr>
          <w:rFonts w:ascii="Kievit Offc" w:hAnsi="Kievit Offc"/>
          <w:b/>
        </w:rPr>
        <w:t>Laboratory Values:</w:t>
      </w:r>
      <w:r w:rsidRPr="006E05DB">
        <w:rPr>
          <w:rFonts w:ascii="Kievit Offc" w:hAnsi="Kievit Offc"/>
        </w:rPr>
        <w:t xml:space="preserve"> This includes all lab work d</w:t>
      </w:r>
      <w:r w:rsidRPr="00956978">
        <w:rPr>
          <w:rFonts w:ascii="Kievit Offc" w:hAnsi="Kievit Offc"/>
        </w:rPr>
        <w:t xml:space="preserve">one recently and </w:t>
      </w:r>
      <w:r w:rsidR="006D688A">
        <w:rPr>
          <w:rFonts w:ascii="Kievit Offc" w:hAnsi="Kievit Offc"/>
        </w:rPr>
        <w:t xml:space="preserve">is </w:t>
      </w:r>
      <w:r w:rsidRPr="00956978">
        <w:rPr>
          <w:rFonts w:ascii="Kievit Offc" w:hAnsi="Kievit Offc"/>
        </w:rPr>
        <w:t>often compared to previous values.</w:t>
      </w:r>
      <w:r w:rsidR="00E4643F">
        <w:rPr>
          <w:rFonts w:ascii="Kievit Offc" w:hAnsi="Kievit Offc"/>
        </w:rPr>
        <w:t xml:space="preserve"> </w:t>
      </w:r>
      <w:r w:rsidRPr="00956978">
        <w:rPr>
          <w:rFonts w:ascii="Kievit Offc" w:hAnsi="Kievit Offc"/>
        </w:rPr>
        <w:t>Normal and abnormal values will usually be given and is in a list or bulleted format.</w:t>
      </w:r>
      <w:r w:rsidR="00956978">
        <w:rPr>
          <w:rFonts w:ascii="Kievit Offc" w:hAnsi="Kievit Offc"/>
          <w:u w:val="single"/>
        </w:rPr>
        <w:br/>
      </w:r>
    </w:p>
    <w:p w14:paraId="6685D03C" w14:textId="46ACC7F2" w:rsidR="006E05DB" w:rsidRPr="00757292" w:rsidRDefault="006E05DB" w:rsidP="00757292">
      <w:pPr>
        <w:pStyle w:val="ListParagraph"/>
        <w:numPr>
          <w:ilvl w:val="1"/>
          <w:numId w:val="5"/>
        </w:numPr>
        <w:spacing w:after="0" w:line="240" w:lineRule="auto"/>
        <w:ind w:left="806"/>
        <w:contextualSpacing w:val="0"/>
        <w:rPr>
          <w:rFonts w:ascii="Kievit Offc" w:hAnsi="Kievit Offc"/>
          <w:b/>
        </w:rPr>
      </w:pPr>
      <w:r w:rsidRPr="006E05DB">
        <w:rPr>
          <w:rFonts w:ascii="Kievit Offc" w:hAnsi="Kievit Offc"/>
          <w:b/>
        </w:rPr>
        <w:t>Diagnostics:</w:t>
      </w:r>
      <w:r w:rsidRPr="006E05DB">
        <w:rPr>
          <w:rFonts w:ascii="Kievit Offc" w:hAnsi="Kievit Offc"/>
        </w:rPr>
        <w:t xml:space="preserve"> There is a broad spectrum of diagnostic tests that could be done and an equally broad range of costs associated with each.</w:t>
      </w:r>
      <w:r w:rsidR="00E4643F">
        <w:rPr>
          <w:rFonts w:ascii="Kievit Offc" w:hAnsi="Kievit Offc"/>
        </w:rPr>
        <w:t xml:space="preserve"> </w:t>
      </w:r>
      <w:r w:rsidRPr="006E05DB">
        <w:rPr>
          <w:rFonts w:ascii="Kievit Offc" w:hAnsi="Kievit Offc"/>
        </w:rPr>
        <w:t>Some will provide images that are not shown but will have interpretation of what was seen (many health systems employ physicians who will look at the image and give the interpretation).</w:t>
      </w:r>
      <w:r w:rsidR="00E4643F">
        <w:rPr>
          <w:rFonts w:ascii="Kievit Offc" w:hAnsi="Kievit Offc"/>
        </w:rPr>
        <w:t xml:space="preserve"> </w:t>
      </w:r>
      <w:r w:rsidRPr="006E05DB">
        <w:rPr>
          <w:rFonts w:ascii="Kievit Offc" w:hAnsi="Kievit Offc"/>
        </w:rPr>
        <w:t>Because of the high cost associated with diagnostics, only those tests that are needed for diagnosing or monitoring the patient’s problem should/will be done, and in general all</w:t>
      </w:r>
      <w:r w:rsidR="0011286B">
        <w:rPr>
          <w:rFonts w:ascii="Kievit Offc" w:hAnsi="Kievit Offc"/>
        </w:rPr>
        <w:t xml:space="preserve"> should</w:t>
      </w:r>
      <w:r w:rsidRPr="006E05DB">
        <w:rPr>
          <w:rFonts w:ascii="Kievit Offc" w:hAnsi="Kievit Offc"/>
        </w:rPr>
        <w:t xml:space="preserve"> be included in this section.</w:t>
      </w:r>
    </w:p>
    <w:p w14:paraId="0AA61CEB" w14:textId="77777777" w:rsidR="006D688A" w:rsidRPr="006E05DB" w:rsidRDefault="006D688A" w:rsidP="00757292">
      <w:pPr>
        <w:pStyle w:val="ListParagraph"/>
        <w:spacing w:after="0" w:line="240" w:lineRule="auto"/>
        <w:ind w:left="806"/>
        <w:contextualSpacing w:val="0"/>
        <w:rPr>
          <w:rFonts w:ascii="Kievit Offc" w:hAnsi="Kievit Offc"/>
          <w:b/>
        </w:rPr>
      </w:pPr>
    </w:p>
    <w:p w14:paraId="29F4E602" w14:textId="6D7F6FCB" w:rsidR="006E05DB" w:rsidRPr="00226FB4" w:rsidRDefault="006E05DB" w:rsidP="00A55BC1">
      <w:pPr>
        <w:pStyle w:val="ListParagraph"/>
        <w:numPr>
          <w:ilvl w:val="0"/>
          <w:numId w:val="5"/>
        </w:numPr>
        <w:spacing w:after="0" w:line="240" w:lineRule="auto"/>
        <w:ind w:left="450" w:hanging="450"/>
        <w:rPr>
          <w:rFonts w:ascii="Kievit Offc" w:hAnsi="Kievit Offc"/>
          <w:b/>
        </w:rPr>
      </w:pPr>
      <w:r w:rsidRPr="00226FB4">
        <w:rPr>
          <w:rFonts w:ascii="Kievit Offc" w:hAnsi="Kievit Offc"/>
          <w:b/>
        </w:rPr>
        <w:lastRenderedPageBreak/>
        <w:t>Assessment (A):</w:t>
      </w:r>
      <w:r w:rsidR="00226FB4" w:rsidRPr="00226FB4">
        <w:rPr>
          <w:rFonts w:ascii="Kievit Offc" w:hAnsi="Kievit Offc"/>
          <w:b/>
        </w:rPr>
        <w:t xml:space="preserve"> </w:t>
      </w:r>
      <w:r w:rsidRPr="00226FB4">
        <w:rPr>
          <w:rFonts w:ascii="Kievit Offc" w:hAnsi="Kievit Offc"/>
          <w:b/>
        </w:rPr>
        <w:t xml:space="preserve">This section is where the clinician assimilates all the information they have obtained from the Subjective and Objective areas and applies it to standard practice as defined by evidence-based medicine. </w:t>
      </w:r>
      <w:r w:rsidR="00226FB4">
        <w:rPr>
          <w:rFonts w:ascii="Kievit Offc" w:hAnsi="Kievit Offc"/>
          <w:b/>
        </w:rPr>
        <w:br/>
      </w:r>
      <w:r w:rsidRPr="00226FB4">
        <w:rPr>
          <w:rFonts w:ascii="Kievit Offc" w:hAnsi="Kievit Offc"/>
          <w:b/>
        </w:rPr>
        <w:t xml:space="preserve"> </w:t>
      </w:r>
    </w:p>
    <w:p w14:paraId="3A4AFFDE" w14:textId="482D8FF3" w:rsidR="006E05DB" w:rsidRPr="00226FB4" w:rsidRDefault="006E05DB">
      <w:pPr>
        <w:pStyle w:val="ListParagraph"/>
        <w:numPr>
          <w:ilvl w:val="1"/>
          <w:numId w:val="5"/>
        </w:numPr>
        <w:spacing w:after="0" w:line="240" w:lineRule="auto"/>
        <w:ind w:left="810"/>
        <w:rPr>
          <w:rFonts w:ascii="Kievit Offc" w:hAnsi="Kievit Offc"/>
        </w:rPr>
      </w:pPr>
      <w:r w:rsidRPr="00956978">
        <w:rPr>
          <w:rFonts w:ascii="Kievit Offc" w:hAnsi="Kievit Offc"/>
          <w:b/>
        </w:rPr>
        <w:t>Prioritized problem list and drug related problems:</w:t>
      </w:r>
      <w:r w:rsidR="00E4643F">
        <w:rPr>
          <w:rFonts w:ascii="Kievit Offc" w:hAnsi="Kievit Offc"/>
          <w:b/>
        </w:rPr>
        <w:t xml:space="preserve"> </w:t>
      </w:r>
      <w:r w:rsidRPr="00956978">
        <w:rPr>
          <w:rFonts w:ascii="Kievit Offc" w:hAnsi="Kievit Offc"/>
        </w:rPr>
        <w:t xml:space="preserve">This list should be complete for all </w:t>
      </w:r>
      <w:r w:rsidRPr="00956978">
        <w:rPr>
          <w:rFonts w:ascii="Kievit Offc" w:hAnsi="Kievit Offc"/>
          <w:i/>
        </w:rPr>
        <w:t xml:space="preserve">ACTIVE </w:t>
      </w:r>
      <w:r w:rsidRPr="00956978">
        <w:rPr>
          <w:rFonts w:ascii="Kievit Offc" w:hAnsi="Kievit Offc"/>
        </w:rPr>
        <w:t>problems for this patient and numerically prioritized according to severity.</w:t>
      </w:r>
      <w:r w:rsidR="00E4643F">
        <w:rPr>
          <w:rFonts w:ascii="Kievit Offc" w:hAnsi="Kievit Offc"/>
        </w:rPr>
        <w:t xml:space="preserve"> </w:t>
      </w:r>
      <w:r w:rsidRPr="00956978">
        <w:rPr>
          <w:rFonts w:ascii="Kievit Offc" w:hAnsi="Kievit Offc"/>
        </w:rPr>
        <w:t>Generally</w:t>
      </w:r>
      <w:r w:rsidR="0011286B">
        <w:rPr>
          <w:rFonts w:ascii="Kievit Offc" w:hAnsi="Kievit Offc"/>
        </w:rPr>
        <w:t>,</w:t>
      </w:r>
      <w:r w:rsidRPr="00956978">
        <w:rPr>
          <w:rFonts w:ascii="Kievit Offc" w:hAnsi="Kievit Offc"/>
        </w:rPr>
        <w:t xml:space="preserve"> the problem associated with the chief complaint will be the highest acuity</w:t>
      </w:r>
      <w:r w:rsidR="00204C84">
        <w:rPr>
          <w:rFonts w:ascii="Kievit Offc" w:hAnsi="Kievit Offc"/>
        </w:rPr>
        <w:t>;</w:t>
      </w:r>
      <w:r w:rsidRPr="00956978">
        <w:rPr>
          <w:rFonts w:ascii="Kievit Offc" w:hAnsi="Kievit Offc"/>
        </w:rPr>
        <w:t xml:space="preserve"> however</w:t>
      </w:r>
      <w:r w:rsidR="00204C84">
        <w:rPr>
          <w:rFonts w:ascii="Kievit Offc" w:hAnsi="Kievit Offc"/>
        </w:rPr>
        <w:t>,</w:t>
      </w:r>
      <w:r w:rsidRPr="00956978">
        <w:rPr>
          <w:rFonts w:ascii="Kievit Offc" w:hAnsi="Kievit Offc"/>
        </w:rPr>
        <w:t xml:space="preserve"> this is not always the case.</w:t>
      </w:r>
      <w:r w:rsidR="00226FB4">
        <w:rPr>
          <w:rFonts w:ascii="Kievit Offc" w:hAnsi="Kievit Offc"/>
        </w:rPr>
        <w:br/>
      </w:r>
      <w:r w:rsidR="00226FB4">
        <w:rPr>
          <w:rFonts w:ascii="Kievit Offc" w:hAnsi="Kievit Offc"/>
        </w:rPr>
        <w:br/>
      </w:r>
      <w:r w:rsidR="00956978" w:rsidRPr="00956978">
        <w:rPr>
          <w:rFonts w:ascii="Kievit Offc" w:hAnsi="Kievit Offc"/>
          <w:b/>
        </w:rPr>
        <w:t>NOTES for Problem Lists:</w:t>
      </w:r>
    </w:p>
    <w:p w14:paraId="36C7721A" w14:textId="16F83CE4" w:rsidR="006E05DB" w:rsidRPr="00956978" w:rsidRDefault="006E05DB">
      <w:pPr>
        <w:pStyle w:val="ListParagraph"/>
        <w:numPr>
          <w:ilvl w:val="3"/>
          <w:numId w:val="5"/>
        </w:numPr>
        <w:spacing w:after="0" w:line="240" w:lineRule="auto"/>
        <w:ind w:left="1530"/>
        <w:rPr>
          <w:rFonts w:ascii="Kievit Offc" w:hAnsi="Kievit Offc"/>
          <w:i/>
        </w:rPr>
      </w:pPr>
      <w:r w:rsidRPr="00226FB4">
        <w:rPr>
          <w:rFonts w:ascii="Kievit Offc" w:hAnsi="Kievit Offc"/>
        </w:rPr>
        <w:t xml:space="preserve">Problem titles should be very short and </w:t>
      </w:r>
      <w:r w:rsidRPr="00757292">
        <w:rPr>
          <w:rFonts w:ascii="Kievit Offc" w:hAnsi="Kievit Offc"/>
        </w:rPr>
        <w:t>ARE NOT</w:t>
      </w:r>
      <w:r w:rsidRPr="00226FB4">
        <w:rPr>
          <w:rFonts w:ascii="Kievit Offc" w:hAnsi="Kievit Offc"/>
          <w:i/>
        </w:rPr>
        <w:t xml:space="preserve"> </w:t>
      </w:r>
      <w:r w:rsidRPr="00226FB4">
        <w:rPr>
          <w:rFonts w:ascii="Kievit Offc" w:hAnsi="Kievit Offc"/>
        </w:rPr>
        <w:t xml:space="preserve">the same thing </w:t>
      </w:r>
      <w:r w:rsidRPr="00956978">
        <w:rPr>
          <w:rFonts w:ascii="Kievit Offc" w:hAnsi="Kievit Offc"/>
        </w:rPr>
        <w:t xml:space="preserve">as symptoms. </w:t>
      </w:r>
      <w:r w:rsidR="00226FB4" w:rsidRPr="00956978">
        <w:rPr>
          <w:rFonts w:ascii="Kievit Offc" w:hAnsi="Kievit Offc"/>
          <w:i/>
        </w:rPr>
        <w:t>E.g</w:t>
      </w:r>
      <w:r w:rsidRPr="00956978">
        <w:rPr>
          <w:rFonts w:ascii="Kievit Offc" w:hAnsi="Kievit Offc"/>
          <w:i/>
        </w:rPr>
        <w:t>.</w:t>
      </w:r>
      <w:r w:rsidR="00204C84">
        <w:rPr>
          <w:rFonts w:ascii="Kievit Offc" w:hAnsi="Kievit Offc"/>
          <w:i/>
        </w:rPr>
        <w:t>,</w:t>
      </w:r>
      <w:r w:rsidRPr="00956978">
        <w:rPr>
          <w:rFonts w:ascii="Kievit Offc" w:hAnsi="Kievit Offc"/>
          <w:i/>
        </w:rPr>
        <w:t xml:space="preserve"> </w:t>
      </w:r>
      <w:r w:rsidR="00204C84" w:rsidRPr="00A55BC1">
        <w:rPr>
          <w:rFonts w:ascii="Kievit Offc" w:hAnsi="Kievit Offc"/>
          <w:i/>
        </w:rPr>
        <w:t>“</w:t>
      </w:r>
      <w:r w:rsidRPr="00757292">
        <w:rPr>
          <w:rFonts w:ascii="Kievit Offc" w:hAnsi="Kievit Offc"/>
          <w:i/>
        </w:rPr>
        <w:t>Seasonal Allergies</w:t>
      </w:r>
      <w:r w:rsidR="00204C84" w:rsidRPr="00757292">
        <w:rPr>
          <w:rFonts w:ascii="Kievit Offc" w:hAnsi="Kievit Offc"/>
          <w:i/>
        </w:rPr>
        <w:t>”</w:t>
      </w:r>
      <w:r w:rsidRPr="00956978">
        <w:rPr>
          <w:rFonts w:ascii="Kievit Offc" w:hAnsi="Kievit Offc"/>
          <w:b/>
          <w:i/>
        </w:rPr>
        <w:t xml:space="preserve"> </w:t>
      </w:r>
      <w:r w:rsidRPr="00956978">
        <w:rPr>
          <w:rFonts w:ascii="Kievit Offc" w:hAnsi="Kievit Offc"/>
          <w:i/>
        </w:rPr>
        <w:t>(NOT itchy eyes, rhinorrhea, sneezing, etc.)</w:t>
      </w:r>
      <w:r w:rsidR="0011286B">
        <w:rPr>
          <w:rFonts w:ascii="Kievit Offc" w:hAnsi="Kievit Offc"/>
          <w:i/>
        </w:rPr>
        <w:t>.</w:t>
      </w:r>
    </w:p>
    <w:p w14:paraId="45320DBA" w14:textId="004727AF" w:rsidR="00956978" w:rsidRDefault="006E05DB">
      <w:pPr>
        <w:pStyle w:val="ListParagraph"/>
        <w:numPr>
          <w:ilvl w:val="3"/>
          <w:numId w:val="5"/>
        </w:numPr>
        <w:spacing w:after="0" w:line="240" w:lineRule="auto"/>
        <w:ind w:left="1530"/>
        <w:rPr>
          <w:rFonts w:ascii="Kievit Offc" w:hAnsi="Kievit Offc"/>
        </w:rPr>
      </w:pPr>
      <w:r w:rsidRPr="006E05DB">
        <w:rPr>
          <w:rFonts w:ascii="Kievit Offc" w:hAnsi="Kievit Offc"/>
        </w:rPr>
        <w:t>Some problems may be controlled, but if the patient is actively doing something (</w:t>
      </w:r>
      <w:r w:rsidR="00204C84">
        <w:rPr>
          <w:rFonts w:ascii="Kievit Offc" w:hAnsi="Kievit Offc"/>
        </w:rPr>
        <w:t>e.g.,</w:t>
      </w:r>
      <w:r w:rsidRPr="006E05DB">
        <w:rPr>
          <w:rFonts w:ascii="Kievit Offc" w:hAnsi="Kievit Offc"/>
        </w:rPr>
        <w:t xml:space="preserve"> taking medication) then it should still be listed.</w:t>
      </w:r>
      <w:r w:rsidR="00E4643F">
        <w:rPr>
          <w:rFonts w:ascii="Kievit Offc" w:hAnsi="Kievit Offc"/>
        </w:rPr>
        <w:t xml:space="preserve"> </w:t>
      </w:r>
      <w:r w:rsidRPr="006E05DB">
        <w:rPr>
          <w:rFonts w:ascii="Kievit Offc" w:hAnsi="Kievit Offc"/>
        </w:rPr>
        <w:t>These problems are listed lower in priority</w:t>
      </w:r>
      <w:r w:rsidR="00204C84">
        <w:rPr>
          <w:rFonts w:ascii="Kievit Offc" w:hAnsi="Kievit Offc"/>
        </w:rPr>
        <w:t>,</w:t>
      </w:r>
      <w:r w:rsidRPr="006E05DB">
        <w:rPr>
          <w:rFonts w:ascii="Kievit Offc" w:hAnsi="Kievit Offc"/>
        </w:rPr>
        <w:t xml:space="preserve"> and later on when assessing the problems</w:t>
      </w:r>
      <w:r w:rsidR="00204C84">
        <w:rPr>
          <w:rFonts w:ascii="Kievit Offc" w:hAnsi="Kievit Offc"/>
        </w:rPr>
        <w:t xml:space="preserve"> the </w:t>
      </w:r>
      <w:r w:rsidRPr="006E05DB">
        <w:rPr>
          <w:rFonts w:ascii="Kievit Offc" w:hAnsi="Kievit Offc"/>
        </w:rPr>
        <w:t xml:space="preserve">documentation can state </w:t>
      </w:r>
      <w:r w:rsidR="00204C84">
        <w:rPr>
          <w:rFonts w:ascii="Kievit Offc" w:hAnsi="Kievit Offc"/>
        </w:rPr>
        <w:t>whether</w:t>
      </w:r>
      <w:r w:rsidR="00204C84" w:rsidRPr="006E05DB">
        <w:rPr>
          <w:rFonts w:ascii="Kievit Offc" w:hAnsi="Kievit Offc"/>
        </w:rPr>
        <w:t xml:space="preserve"> </w:t>
      </w:r>
      <w:r w:rsidRPr="006E05DB">
        <w:rPr>
          <w:rFonts w:ascii="Kievit Offc" w:hAnsi="Kievit Offc"/>
        </w:rPr>
        <w:t xml:space="preserve">the current regimen is sufficiently controlling the problem. </w:t>
      </w:r>
    </w:p>
    <w:p w14:paraId="79FEF93E" w14:textId="14F2FFF7" w:rsidR="00956978" w:rsidRDefault="006E05DB">
      <w:pPr>
        <w:pStyle w:val="ListParagraph"/>
        <w:numPr>
          <w:ilvl w:val="3"/>
          <w:numId w:val="5"/>
        </w:numPr>
        <w:spacing w:after="0" w:line="240" w:lineRule="auto"/>
        <w:ind w:left="1530"/>
        <w:rPr>
          <w:rFonts w:ascii="Kievit Offc" w:hAnsi="Kievit Offc"/>
        </w:rPr>
      </w:pPr>
      <w:r w:rsidRPr="00956978">
        <w:rPr>
          <w:rFonts w:ascii="Kievit Offc" w:hAnsi="Kievit Offc"/>
          <w:b/>
        </w:rPr>
        <w:t>Drug-Related Problems</w:t>
      </w:r>
      <w:r w:rsidR="00204C84">
        <w:rPr>
          <w:rFonts w:ascii="Kievit Offc" w:hAnsi="Kievit Offc"/>
          <w:b/>
        </w:rPr>
        <w:t xml:space="preserve"> (DRPs)</w:t>
      </w:r>
      <w:r w:rsidRPr="00956978">
        <w:rPr>
          <w:rFonts w:ascii="Kievit Offc" w:hAnsi="Kievit Offc"/>
          <w:b/>
        </w:rPr>
        <w:t xml:space="preserve">: </w:t>
      </w:r>
      <w:r w:rsidRPr="00956978">
        <w:rPr>
          <w:rFonts w:ascii="Kievit Offc" w:hAnsi="Kievit Offc"/>
        </w:rPr>
        <w:t>These problems are associated with and given as sub-bullets to each problem</w:t>
      </w:r>
      <w:r w:rsidR="00204C84">
        <w:rPr>
          <w:rFonts w:ascii="Kievit Offc" w:hAnsi="Kievit Offc"/>
        </w:rPr>
        <w:t>,</w:t>
      </w:r>
      <w:r w:rsidRPr="00956978">
        <w:rPr>
          <w:rFonts w:ascii="Kievit Offc" w:hAnsi="Kievit Offc"/>
        </w:rPr>
        <w:t xml:space="preserve"> when applicable.</w:t>
      </w:r>
      <w:r w:rsidR="00E4643F">
        <w:rPr>
          <w:rFonts w:ascii="Kievit Offc" w:hAnsi="Kievit Offc"/>
        </w:rPr>
        <w:t xml:space="preserve"> </w:t>
      </w:r>
      <w:r w:rsidRPr="00956978">
        <w:rPr>
          <w:rFonts w:ascii="Kievit Offc" w:hAnsi="Kievit Offc"/>
        </w:rPr>
        <w:t>They are short statements that identify areas where drug therapy is contributing to the problem or interfering with desired outcomes.</w:t>
      </w:r>
      <w:r w:rsidR="00E4643F">
        <w:rPr>
          <w:rFonts w:ascii="Kievit Offc" w:hAnsi="Kievit Offc"/>
        </w:rPr>
        <w:t xml:space="preserve"> </w:t>
      </w:r>
      <w:r w:rsidRPr="00956978">
        <w:rPr>
          <w:rFonts w:ascii="Kievit Offc" w:hAnsi="Kievit Offc"/>
        </w:rPr>
        <w:t>Examples include adverse reactions, drug-drug interactions, drug-disease interactions, sub-optimal therapy</w:t>
      </w:r>
      <w:r w:rsidR="00204C84">
        <w:rPr>
          <w:rFonts w:ascii="Kievit Offc" w:hAnsi="Kievit Offc"/>
        </w:rPr>
        <w:t>,</w:t>
      </w:r>
      <w:r w:rsidRPr="00956978">
        <w:rPr>
          <w:rFonts w:ascii="Kievit Offc" w:hAnsi="Kievit Offc"/>
        </w:rPr>
        <w:t xml:space="preserve"> or dosing, etc.</w:t>
      </w:r>
    </w:p>
    <w:p w14:paraId="0F7E9867" w14:textId="77777777" w:rsidR="00ED5D72" w:rsidRPr="00956978" w:rsidRDefault="00ED5D72" w:rsidP="00757292">
      <w:pPr>
        <w:pStyle w:val="ListParagraph"/>
        <w:spacing w:after="0" w:line="240" w:lineRule="auto"/>
        <w:ind w:left="1530"/>
        <w:rPr>
          <w:rFonts w:ascii="Kievit Offc" w:hAnsi="Kievit Offc"/>
        </w:rPr>
      </w:pPr>
    </w:p>
    <w:p w14:paraId="671D67DE" w14:textId="45FAF522" w:rsidR="006E05DB" w:rsidRPr="00A55BC1" w:rsidRDefault="00956978" w:rsidP="00A55BC1">
      <w:pPr>
        <w:spacing w:after="0" w:line="240" w:lineRule="auto"/>
        <w:ind w:left="1530"/>
        <w:rPr>
          <w:rFonts w:ascii="Kievit Offc" w:hAnsi="Kievit Offc"/>
        </w:rPr>
      </w:pPr>
      <w:r w:rsidRPr="00757292">
        <w:rPr>
          <w:rFonts w:ascii="Kievit Offc" w:hAnsi="Kievit Offc"/>
          <w:i/>
        </w:rPr>
        <w:t>E.g</w:t>
      </w:r>
      <w:r w:rsidR="006E05DB" w:rsidRPr="00757292">
        <w:rPr>
          <w:rFonts w:ascii="Kievit Offc" w:hAnsi="Kievit Offc"/>
          <w:i/>
        </w:rPr>
        <w:t>.</w:t>
      </w:r>
      <w:r w:rsidR="00B21351" w:rsidRPr="00757292">
        <w:rPr>
          <w:rFonts w:ascii="Kievit Offc" w:hAnsi="Kievit Offc"/>
          <w:i/>
        </w:rPr>
        <w:t>,</w:t>
      </w:r>
      <w:r w:rsidR="006E05DB" w:rsidRPr="00757292">
        <w:rPr>
          <w:rFonts w:ascii="Kievit Offc" w:hAnsi="Kievit Offc"/>
          <w:i/>
        </w:rPr>
        <w:t xml:space="preserve"> </w:t>
      </w:r>
      <w:r w:rsidR="00B21351" w:rsidRPr="00757292">
        <w:rPr>
          <w:rFonts w:ascii="Kievit Offc" w:hAnsi="Kievit Offc"/>
          <w:i/>
        </w:rPr>
        <w:t>“</w:t>
      </w:r>
      <w:r w:rsidR="006E05DB" w:rsidRPr="00757292">
        <w:rPr>
          <w:rFonts w:ascii="Kievit Offc" w:hAnsi="Kievit Offc"/>
          <w:i/>
          <w:u w:val="single"/>
        </w:rPr>
        <w:t>Prioritized Problem List:</w:t>
      </w:r>
    </w:p>
    <w:p w14:paraId="6E26AD87" w14:textId="77777777" w:rsidR="006E05DB" w:rsidRPr="00956978" w:rsidRDefault="006E05DB">
      <w:pPr>
        <w:pStyle w:val="ListParagraph"/>
        <w:spacing w:after="0" w:line="240" w:lineRule="auto"/>
        <w:ind w:left="810" w:firstLine="1530"/>
        <w:rPr>
          <w:rFonts w:ascii="Kievit Offc" w:hAnsi="Kievit Offc"/>
          <w:i/>
        </w:rPr>
      </w:pPr>
      <w:r w:rsidRPr="00956978">
        <w:rPr>
          <w:rFonts w:ascii="Kievit Offc" w:hAnsi="Kievit Offc"/>
          <w:i/>
        </w:rPr>
        <w:t>1. Uncontrolled Hypertension</w:t>
      </w:r>
    </w:p>
    <w:p w14:paraId="5CDBF3E0" w14:textId="77777777" w:rsidR="006E05DB" w:rsidRPr="00956978" w:rsidRDefault="006E05DB">
      <w:pPr>
        <w:pStyle w:val="ListParagraph"/>
        <w:spacing w:after="0" w:line="240" w:lineRule="auto"/>
        <w:ind w:left="1080" w:firstLine="1530"/>
        <w:rPr>
          <w:rFonts w:ascii="Kievit Offc" w:hAnsi="Kievit Offc"/>
          <w:i/>
        </w:rPr>
      </w:pPr>
      <w:r w:rsidRPr="00956978">
        <w:rPr>
          <w:rFonts w:ascii="Kievit Offc" w:hAnsi="Kievit Offc"/>
          <w:i/>
        </w:rPr>
        <w:t>DRP: Combination of ACEi, thiazide, and NSAID can adversely affect renal function</w:t>
      </w:r>
    </w:p>
    <w:p w14:paraId="7D27BE80" w14:textId="77777777" w:rsidR="006E05DB" w:rsidRPr="00956978" w:rsidRDefault="006E05DB">
      <w:pPr>
        <w:pStyle w:val="ListParagraph"/>
        <w:spacing w:after="0" w:line="240" w:lineRule="auto"/>
        <w:ind w:left="810" w:firstLine="1530"/>
        <w:rPr>
          <w:rFonts w:ascii="Kievit Offc" w:hAnsi="Kievit Offc"/>
          <w:i/>
        </w:rPr>
      </w:pPr>
      <w:r w:rsidRPr="00956978">
        <w:rPr>
          <w:rFonts w:ascii="Kievit Offc" w:hAnsi="Kievit Offc"/>
          <w:i/>
        </w:rPr>
        <w:t>2. Back Pain</w:t>
      </w:r>
    </w:p>
    <w:p w14:paraId="78C42471" w14:textId="77777777" w:rsidR="006E05DB" w:rsidRPr="00956978" w:rsidRDefault="006E05DB">
      <w:pPr>
        <w:pStyle w:val="ListParagraph"/>
        <w:spacing w:after="0" w:line="240" w:lineRule="auto"/>
        <w:ind w:left="1080" w:firstLine="1530"/>
        <w:rPr>
          <w:rFonts w:ascii="Kievit Offc" w:hAnsi="Kievit Offc"/>
          <w:i/>
        </w:rPr>
      </w:pPr>
      <w:r w:rsidRPr="00956978">
        <w:rPr>
          <w:rFonts w:ascii="Kievit Offc" w:hAnsi="Kievit Offc"/>
          <w:i/>
        </w:rPr>
        <w:t>DRP: Use of scheduled naproxen can increase BP</w:t>
      </w:r>
    </w:p>
    <w:p w14:paraId="17B6EB47" w14:textId="77777777" w:rsidR="006E05DB" w:rsidRPr="00956978" w:rsidRDefault="006E05DB">
      <w:pPr>
        <w:pStyle w:val="ListParagraph"/>
        <w:spacing w:after="0" w:line="240" w:lineRule="auto"/>
        <w:ind w:left="810" w:firstLine="1530"/>
        <w:rPr>
          <w:rFonts w:ascii="Kievit Offc" w:hAnsi="Kievit Offc"/>
          <w:i/>
        </w:rPr>
      </w:pPr>
      <w:r w:rsidRPr="00956978">
        <w:rPr>
          <w:rFonts w:ascii="Kievit Offc" w:hAnsi="Kievit Offc"/>
          <w:i/>
        </w:rPr>
        <w:t>3. Pre-Diabetes</w:t>
      </w:r>
    </w:p>
    <w:p w14:paraId="5F6CCFBE" w14:textId="73ECD1B5" w:rsidR="006E05DB" w:rsidRPr="006E05DB" w:rsidRDefault="006E05DB">
      <w:pPr>
        <w:pStyle w:val="ListParagraph"/>
        <w:spacing w:after="0" w:line="240" w:lineRule="auto"/>
        <w:ind w:left="1080" w:firstLine="1530"/>
        <w:rPr>
          <w:rFonts w:ascii="Kievit Offc" w:hAnsi="Kievit Offc"/>
          <w:i/>
          <w:color w:val="1F4E79" w:themeColor="accent1" w:themeShade="80"/>
        </w:rPr>
      </w:pPr>
      <w:r w:rsidRPr="00956978">
        <w:rPr>
          <w:rFonts w:ascii="Kievit Offc" w:hAnsi="Kievit Offc"/>
          <w:i/>
        </w:rPr>
        <w:t>DRP: Elevated A1c requires lifestyle modifications and the possible use of metformin</w:t>
      </w:r>
      <w:r w:rsidR="00B21351">
        <w:rPr>
          <w:rFonts w:ascii="Kievit Offc" w:hAnsi="Kievit Offc"/>
          <w:i/>
        </w:rPr>
        <w:t>”</w:t>
      </w:r>
      <w:r w:rsidR="00956978">
        <w:rPr>
          <w:rFonts w:ascii="Kievit Offc" w:hAnsi="Kievit Offc"/>
          <w:i/>
          <w:color w:val="1F4E79" w:themeColor="accent1" w:themeShade="80"/>
        </w:rPr>
        <w:br/>
      </w:r>
    </w:p>
    <w:p w14:paraId="6C6A9AC4" w14:textId="33320DF6" w:rsidR="006E05DB" w:rsidRPr="006E05DB" w:rsidRDefault="006E05DB">
      <w:pPr>
        <w:pStyle w:val="ListParagraph"/>
        <w:numPr>
          <w:ilvl w:val="1"/>
          <w:numId w:val="5"/>
        </w:numPr>
        <w:spacing w:after="0" w:line="240" w:lineRule="auto"/>
        <w:ind w:left="810"/>
        <w:rPr>
          <w:rFonts w:ascii="Kievit Offc" w:hAnsi="Kievit Offc"/>
        </w:rPr>
      </w:pPr>
      <w:r w:rsidRPr="00956978">
        <w:rPr>
          <w:rFonts w:ascii="Kievit Offc" w:hAnsi="Kievit Offc"/>
          <w:b/>
        </w:rPr>
        <w:t xml:space="preserve">Assessment and therapy justification for each problem: </w:t>
      </w:r>
      <w:r w:rsidRPr="00956978">
        <w:rPr>
          <w:rFonts w:ascii="Kievit Offc" w:hAnsi="Kievit Offc"/>
        </w:rPr>
        <w:t>Should be numbered and titled according to the problem list in order to connect the assessment with the pro</w:t>
      </w:r>
      <w:r w:rsidRPr="006E05DB">
        <w:rPr>
          <w:rFonts w:ascii="Kievit Offc" w:hAnsi="Kievit Offc"/>
        </w:rPr>
        <w:t>blem being discussed.</w:t>
      </w:r>
      <w:r w:rsidR="00E4643F">
        <w:rPr>
          <w:rFonts w:ascii="Kievit Offc" w:hAnsi="Kievit Offc"/>
        </w:rPr>
        <w:t xml:space="preserve"> </w:t>
      </w:r>
      <w:r w:rsidRPr="006E05DB">
        <w:rPr>
          <w:rFonts w:ascii="Kievit Offc" w:hAnsi="Kievit Offc"/>
        </w:rPr>
        <w:t>The format is generally put into a narrative.</w:t>
      </w:r>
      <w:r w:rsidR="00E4643F">
        <w:rPr>
          <w:rFonts w:ascii="Kievit Offc" w:hAnsi="Kievit Offc"/>
        </w:rPr>
        <w:t xml:space="preserve"> </w:t>
      </w:r>
      <w:r w:rsidRPr="006E05DB">
        <w:rPr>
          <w:rFonts w:ascii="Kievit Offc" w:hAnsi="Kievit Offc"/>
        </w:rPr>
        <w:t xml:space="preserve">Only pertinent information needs to be included, and attempts should be made to be complete </w:t>
      </w:r>
      <w:r w:rsidR="00CE4788">
        <w:rPr>
          <w:rFonts w:ascii="Kievit Offc" w:hAnsi="Kievit Offc"/>
        </w:rPr>
        <w:t>yet</w:t>
      </w:r>
      <w:r w:rsidR="00CE4788" w:rsidRPr="006E05DB">
        <w:rPr>
          <w:rFonts w:ascii="Kievit Offc" w:hAnsi="Kievit Offc"/>
        </w:rPr>
        <w:t xml:space="preserve"> </w:t>
      </w:r>
      <w:r w:rsidRPr="006E05DB">
        <w:rPr>
          <w:rFonts w:ascii="Kievit Offc" w:hAnsi="Kievit Offc"/>
        </w:rPr>
        <w:t>concise.</w:t>
      </w:r>
      <w:r w:rsidR="00E4643F">
        <w:rPr>
          <w:rFonts w:ascii="Kievit Offc" w:hAnsi="Kievit Offc"/>
        </w:rPr>
        <w:t xml:space="preserve"> </w:t>
      </w:r>
      <w:r w:rsidRPr="006E05DB">
        <w:rPr>
          <w:rFonts w:ascii="Kievit Offc" w:hAnsi="Kievit Offc"/>
        </w:rPr>
        <w:t>The assessment for each problem should include:</w:t>
      </w:r>
      <w:r w:rsidR="00956978">
        <w:rPr>
          <w:rFonts w:ascii="Kievit Offc" w:hAnsi="Kievit Offc"/>
        </w:rPr>
        <w:br/>
      </w:r>
    </w:p>
    <w:p w14:paraId="50C03CE0" w14:textId="0193CE33" w:rsidR="006E05DB" w:rsidRPr="006E05DB" w:rsidRDefault="006E05DB">
      <w:pPr>
        <w:pStyle w:val="ListParagraph"/>
        <w:numPr>
          <w:ilvl w:val="2"/>
          <w:numId w:val="5"/>
        </w:numPr>
        <w:spacing w:after="0" w:line="240" w:lineRule="auto"/>
        <w:ind w:left="1170"/>
        <w:rPr>
          <w:rFonts w:ascii="Kievit Offc" w:hAnsi="Kievit Offc"/>
        </w:rPr>
      </w:pPr>
      <w:r w:rsidRPr="006E05DB">
        <w:rPr>
          <w:rFonts w:ascii="Kievit Offc" w:hAnsi="Kievit Offc"/>
          <w:b/>
        </w:rPr>
        <w:t xml:space="preserve">Initial Assessment: </w:t>
      </w:r>
      <w:r w:rsidRPr="006E05DB">
        <w:rPr>
          <w:rFonts w:ascii="Kievit Offc" w:hAnsi="Kievit Offc"/>
        </w:rPr>
        <w:t xml:space="preserve">Analysis of the </w:t>
      </w:r>
      <w:r w:rsidR="00CE4788">
        <w:rPr>
          <w:rFonts w:ascii="Kievit Offc" w:hAnsi="Kievit Offc"/>
        </w:rPr>
        <w:t>S</w:t>
      </w:r>
      <w:r w:rsidR="00CE4788" w:rsidRPr="006E05DB">
        <w:rPr>
          <w:rFonts w:ascii="Kievit Offc" w:hAnsi="Kievit Offc"/>
        </w:rPr>
        <w:t xml:space="preserve">ubjective </w:t>
      </w:r>
      <w:r w:rsidRPr="006E05DB">
        <w:rPr>
          <w:rFonts w:ascii="Kievit Offc" w:hAnsi="Kievit Offc"/>
        </w:rPr>
        <w:t xml:space="preserve">and </w:t>
      </w:r>
      <w:r w:rsidR="00CE4788">
        <w:rPr>
          <w:rFonts w:ascii="Kievit Offc" w:hAnsi="Kievit Offc"/>
        </w:rPr>
        <w:t>O</w:t>
      </w:r>
      <w:r w:rsidR="00CE4788" w:rsidRPr="006E05DB">
        <w:rPr>
          <w:rFonts w:ascii="Kievit Offc" w:hAnsi="Kievit Offc"/>
        </w:rPr>
        <w:t xml:space="preserve">bjective </w:t>
      </w:r>
      <w:r w:rsidRPr="006E05DB">
        <w:rPr>
          <w:rFonts w:ascii="Kievit Offc" w:hAnsi="Kievit Offc"/>
        </w:rPr>
        <w:t>information as it pertains to each problem.</w:t>
      </w:r>
      <w:r w:rsidR="00E4643F">
        <w:rPr>
          <w:rFonts w:ascii="Kievit Offc" w:hAnsi="Kievit Offc"/>
          <w:b/>
        </w:rPr>
        <w:t xml:space="preserve"> </w:t>
      </w:r>
      <w:r w:rsidRPr="006E05DB">
        <w:rPr>
          <w:rFonts w:ascii="Kievit Offc" w:hAnsi="Kievit Offc"/>
        </w:rPr>
        <w:t>Utilize the signs, symptoms, vitals, physical assessment, labs, diagnostics, medication list, and/or any other pertinent information that is contributing to why this patient has each of the active problems.</w:t>
      </w:r>
      <w:r w:rsidR="00E4643F">
        <w:rPr>
          <w:rFonts w:ascii="Kievit Offc" w:hAnsi="Kievit Offc"/>
        </w:rPr>
        <w:t xml:space="preserve"> </w:t>
      </w:r>
      <w:r w:rsidRPr="006E05DB">
        <w:rPr>
          <w:rFonts w:ascii="Kievit Offc" w:hAnsi="Kievit Offc"/>
        </w:rPr>
        <w:t>It is possible that some of the active problems are being appropriately controlled either by lifestyle modifications or by medications.</w:t>
      </w:r>
      <w:r w:rsidR="00E4643F">
        <w:rPr>
          <w:rFonts w:ascii="Kievit Offc" w:hAnsi="Kievit Offc"/>
        </w:rPr>
        <w:t xml:space="preserve"> </w:t>
      </w:r>
      <w:r w:rsidRPr="006E05DB">
        <w:rPr>
          <w:rFonts w:ascii="Kievit Offc" w:hAnsi="Kievit Offc"/>
        </w:rPr>
        <w:t>If this is the case, indicating that it’s controlled</w:t>
      </w:r>
      <w:r w:rsidR="00CE4788">
        <w:rPr>
          <w:rFonts w:ascii="Kievit Offc" w:hAnsi="Kievit Offc"/>
        </w:rPr>
        <w:t>,</w:t>
      </w:r>
      <w:r w:rsidRPr="006E05DB">
        <w:rPr>
          <w:rFonts w:ascii="Kievit Offc" w:hAnsi="Kievit Offc"/>
        </w:rPr>
        <w:t xml:space="preserve"> and how</w:t>
      </w:r>
      <w:r w:rsidR="00CE4788">
        <w:rPr>
          <w:rFonts w:ascii="Kievit Offc" w:hAnsi="Kievit Offc"/>
        </w:rPr>
        <w:t>,</w:t>
      </w:r>
      <w:r w:rsidRPr="006E05DB">
        <w:rPr>
          <w:rFonts w:ascii="Kievit Offc" w:hAnsi="Kievit Offc"/>
        </w:rPr>
        <w:t xml:space="preserve"> is all that needs to </w:t>
      </w:r>
      <w:r w:rsidRPr="006E05DB">
        <w:rPr>
          <w:rFonts w:ascii="Kievit Offc" w:hAnsi="Kievit Offc"/>
        </w:rPr>
        <w:lastRenderedPageBreak/>
        <w:t>be communicated.</w:t>
      </w:r>
      <w:r w:rsidR="00956978">
        <w:rPr>
          <w:rFonts w:ascii="Kievit Offc" w:hAnsi="Kievit Offc"/>
        </w:rPr>
        <w:br/>
      </w:r>
    </w:p>
    <w:p w14:paraId="79EC37F6" w14:textId="034D9D6E" w:rsidR="006E05DB" w:rsidRPr="00956978" w:rsidRDefault="00956978">
      <w:pPr>
        <w:pStyle w:val="ListParagraph"/>
        <w:spacing w:after="0" w:line="240" w:lineRule="auto"/>
        <w:ind w:left="1170"/>
        <w:rPr>
          <w:rFonts w:ascii="Kievit Offc" w:hAnsi="Kievit Offc"/>
          <w:b/>
        </w:rPr>
      </w:pPr>
      <w:r w:rsidRPr="00956978">
        <w:rPr>
          <w:rFonts w:ascii="Kievit Offc" w:hAnsi="Kievit Offc"/>
          <w:b/>
        </w:rPr>
        <w:t>NOTES on Problem Analysis:</w:t>
      </w:r>
      <w:r w:rsidR="00E4643F">
        <w:rPr>
          <w:rFonts w:ascii="Kievit Offc" w:hAnsi="Kievit Offc"/>
          <w:b/>
        </w:rPr>
        <w:t xml:space="preserve"> </w:t>
      </w:r>
    </w:p>
    <w:p w14:paraId="762BC95B" w14:textId="51F3DDA4" w:rsidR="006E05DB" w:rsidRPr="006E05DB" w:rsidRDefault="006E05DB">
      <w:pPr>
        <w:pStyle w:val="ListParagraph"/>
        <w:numPr>
          <w:ilvl w:val="3"/>
          <w:numId w:val="5"/>
        </w:numPr>
        <w:spacing w:after="0" w:line="240" w:lineRule="auto"/>
        <w:ind w:left="1530"/>
        <w:rPr>
          <w:rFonts w:ascii="Kievit Offc" w:hAnsi="Kievit Offc"/>
        </w:rPr>
      </w:pPr>
      <w:r w:rsidRPr="006E05DB">
        <w:rPr>
          <w:rFonts w:ascii="Kievit Offc" w:hAnsi="Kievit Offc"/>
        </w:rPr>
        <w:t xml:space="preserve">All the </w:t>
      </w:r>
      <w:r w:rsidR="00ED5D72">
        <w:rPr>
          <w:rFonts w:ascii="Kievit Offc" w:hAnsi="Kievit Offc"/>
        </w:rPr>
        <w:t>S</w:t>
      </w:r>
      <w:r w:rsidR="00ED5D72" w:rsidRPr="006E05DB">
        <w:rPr>
          <w:rFonts w:ascii="Kievit Offc" w:hAnsi="Kievit Offc"/>
        </w:rPr>
        <w:t xml:space="preserve">ubjective </w:t>
      </w:r>
      <w:r w:rsidRPr="006E05DB">
        <w:rPr>
          <w:rFonts w:ascii="Kievit Offc" w:hAnsi="Kievit Offc"/>
        </w:rPr>
        <w:t xml:space="preserve">and </w:t>
      </w:r>
      <w:r w:rsidR="00ED5D72">
        <w:rPr>
          <w:rFonts w:ascii="Kievit Offc" w:hAnsi="Kievit Offc"/>
        </w:rPr>
        <w:t>O</w:t>
      </w:r>
      <w:r w:rsidR="00ED5D72" w:rsidRPr="006E05DB">
        <w:rPr>
          <w:rFonts w:ascii="Kievit Offc" w:hAnsi="Kievit Offc"/>
        </w:rPr>
        <w:t xml:space="preserve">bjective </w:t>
      </w:r>
      <w:r w:rsidRPr="006E05DB">
        <w:rPr>
          <w:rFonts w:ascii="Kievit Offc" w:hAnsi="Kievit Offc"/>
        </w:rPr>
        <w:t>information found in this section should also be listed within their respective categories (S and O) in the beginning of the SOAP note.</w:t>
      </w:r>
    </w:p>
    <w:p w14:paraId="08D8A4F8" w14:textId="1D41A6E9" w:rsidR="006E05DB" w:rsidRPr="006E05DB" w:rsidRDefault="006E05DB">
      <w:pPr>
        <w:pStyle w:val="ListParagraph"/>
        <w:numPr>
          <w:ilvl w:val="3"/>
          <w:numId w:val="5"/>
        </w:numPr>
        <w:spacing w:after="0" w:line="240" w:lineRule="auto"/>
        <w:ind w:left="1530"/>
        <w:rPr>
          <w:rFonts w:ascii="Kievit Offc" w:hAnsi="Kievit Offc"/>
        </w:rPr>
      </w:pPr>
      <w:r w:rsidRPr="006E05DB">
        <w:rPr>
          <w:rFonts w:ascii="Kievit Offc" w:hAnsi="Kievit Offc"/>
        </w:rPr>
        <w:t>References to clinical practice guidelines should be utilized and referenced here in order to indicate why the medical community would consider this set of information as contributing to the problem.</w:t>
      </w:r>
      <w:r w:rsidR="00956978">
        <w:rPr>
          <w:rFonts w:ascii="Kievit Offc" w:hAnsi="Kievit Offc"/>
        </w:rPr>
        <w:br/>
      </w:r>
    </w:p>
    <w:p w14:paraId="7A3D69C6" w14:textId="138ABCCA" w:rsidR="006E05DB" w:rsidRPr="006E05DB" w:rsidRDefault="006E05DB">
      <w:pPr>
        <w:pStyle w:val="ListParagraph"/>
        <w:numPr>
          <w:ilvl w:val="2"/>
          <w:numId w:val="5"/>
        </w:numPr>
        <w:spacing w:after="0" w:line="240" w:lineRule="auto"/>
        <w:ind w:left="1170"/>
        <w:rPr>
          <w:rFonts w:ascii="Kievit Offc" w:hAnsi="Kievit Offc"/>
        </w:rPr>
      </w:pPr>
      <w:r w:rsidRPr="006E05DB">
        <w:rPr>
          <w:rFonts w:ascii="Kievit Offc" w:hAnsi="Kievit Offc"/>
          <w:b/>
        </w:rPr>
        <w:t xml:space="preserve">Treatment Goals: </w:t>
      </w:r>
      <w:r w:rsidRPr="006E05DB">
        <w:rPr>
          <w:rFonts w:ascii="Kievit Offc" w:hAnsi="Kievit Offc"/>
        </w:rPr>
        <w:t>This may include short and long-term goals for therapy as it pertains to each problem.</w:t>
      </w:r>
      <w:r w:rsidR="00E4643F">
        <w:rPr>
          <w:rFonts w:ascii="Kievit Offc" w:hAnsi="Kievit Offc"/>
        </w:rPr>
        <w:t xml:space="preserve"> </w:t>
      </w:r>
      <w:r w:rsidRPr="006E05DB">
        <w:rPr>
          <w:rFonts w:ascii="Kievit Offc" w:hAnsi="Kievit Offc"/>
        </w:rPr>
        <w:t>Clinical guidelines should be utilized and referenced.</w:t>
      </w:r>
      <w:r w:rsidR="00956978">
        <w:rPr>
          <w:rFonts w:ascii="Kievit Offc" w:hAnsi="Kievit Offc"/>
        </w:rPr>
        <w:br/>
      </w:r>
    </w:p>
    <w:p w14:paraId="210FCD2A" w14:textId="0CEE04EE" w:rsidR="006E05DB" w:rsidRPr="006E05DB" w:rsidRDefault="006E05DB">
      <w:pPr>
        <w:pStyle w:val="ListParagraph"/>
        <w:numPr>
          <w:ilvl w:val="2"/>
          <w:numId w:val="5"/>
        </w:numPr>
        <w:spacing w:after="0" w:line="240" w:lineRule="auto"/>
        <w:ind w:left="1170"/>
        <w:rPr>
          <w:rFonts w:ascii="Kievit Offc" w:hAnsi="Kievit Offc"/>
        </w:rPr>
      </w:pPr>
      <w:r w:rsidRPr="006E05DB">
        <w:rPr>
          <w:rFonts w:ascii="Kievit Offc" w:hAnsi="Kievit Offc"/>
          <w:b/>
        </w:rPr>
        <w:t xml:space="preserve">Treatment Options and Justification: </w:t>
      </w:r>
      <w:r w:rsidRPr="006E05DB">
        <w:rPr>
          <w:rFonts w:ascii="Kievit Offc" w:hAnsi="Kievit Offc"/>
        </w:rPr>
        <w:t>Each problem should mention 2-4 different treatment options (pharmacologic and non-pharmacologic) that could be used.</w:t>
      </w:r>
      <w:r w:rsidR="00E4643F">
        <w:rPr>
          <w:rFonts w:ascii="Kievit Offc" w:hAnsi="Kievit Offc"/>
        </w:rPr>
        <w:t xml:space="preserve"> </w:t>
      </w:r>
      <w:r w:rsidRPr="006E05DB">
        <w:rPr>
          <w:rFonts w:ascii="Kievit Offc" w:hAnsi="Kievit Offc"/>
        </w:rPr>
        <w:t>This should then be followed up with an explanation for why 1 option is preferable to the others.</w:t>
      </w:r>
      <w:r w:rsidR="00E4643F">
        <w:rPr>
          <w:rFonts w:ascii="Kievit Offc" w:hAnsi="Kievit Offc"/>
        </w:rPr>
        <w:t xml:space="preserve"> </w:t>
      </w:r>
      <w:r w:rsidRPr="006E05DB">
        <w:rPr>
          <w:rFonts w:ascii="Kievit Offc" w:hAnsi="Kievit Offc"/>
        </w:rPr>
        <w:t>Examples for justification include clinical guideline recommendations, patient-specific factors, cost, and resolution of DRPs.</w:t>
      </w:r>
      <w:r w:rsidR="00956978">
        <w:rPr>
          <w:rFonts w:ascii="Kievit Offc" w:hAnsi="Kievit Offc"/>
        </w:rPr>
        <w:br/>
      </w:r>
    </w:p>
    <w:p w14:paraId="763E7E06" w14:textId="157047C9" w:rsidR="006E05DB" w:rsidRPr="00A55BC1" w:rsidRDefault="00956978">
      <w:pPr>
        <w:pStyle w:val="ListParagraph"/>
        <w:spacing w:after="0" w:line="240" w:lineRule="auto"/>
        <w:ind w:left="1260"/>
        <w:rPr>
          <w:rFonts w:ascii="Kievit Offc" w:hAnsi="Kievit Offc"/>
          <w:i/>
        </w:rPr>
      </w:pPr>
      <w:r w:rsidRPr="00757292">
        <w:rPr>
          <w:rFonts w:ascii="Kievit Offc" w:hAnsi="Kievit Offc"/>
          <w:i/>
        </w:rPr>
        <w:t>E.g</w:t>
      </w:r>
      <w:r w:rsidR="006E05DB" w:rsidRPr="00757292">
        <w:rPr>
          <w:rFonts w:ascii="Kievit Offc" w:hAnsi="Kievit Offc"/>
          <w:i/>
        </w:rPr>
        <w:t>.</w:t>
      </w:r>
      <w:r w:rsidR="00ED5D72" w:rsidRPr="00757292">
        <w:rPr>
          <w:rFonts w:ascii="Kievit Offc" w:hAnsi="Kievit Offc"/>
          <w:i/>
        </w:rPr>
        <w:t>,</w:t>
      </w:r>
      <w:r w:rsidR="006E05DB" w:rsidRPr="00757292">
        <w:rPr>
          <w:rFonts w:ascii="Kievit Offc" w:hAnsi="Kievit Offc"/>
          <w:i/>
        </w:rPr>
        <w:t xml:space="preserve"> </w:t>
      </w:r>
      <w:r w:rsidR="006E05DB" w:rsidRPr="00757292">
        <w:rPr>
          <w:rFonts w:ascii="Kievit Offc" w:hAnsi="Kievit Offc"/>
          <w:i/>
          <w:u w:val="single"/>
        </w:rPr>
        <w:t>Assessment:</w:t>
      </w:r>
      <w:r w:rsidR="006E05DB" w:rsidRPr="00757292">
        <w:rPr>
          <w:rFonts w:ascii="Kievit Offc" w:hAnsi="Kievit Offc"/>
          <w:i/>
        </w:rPr>
        <w:t xml:space="preserve"> </w:t>
      </w:r>
      <w:r w:rsidR="006E05DB" w:rsidRPr="00A55BC1">
        <w:rPr>
          <w:rFonts w:ascii="Kievit Offc" w:hAnsi="Kievit Offc"/>
          <w:i/>
        </w:rPr>
        <w:t>(only given for 1 of the example problems from above)</w:t>
      </w:r>
    </w:p>
    <w:p w14:paraId="5675AE1B" w14:textId="48FF472C" w:rsidR="006E05DB" w:rsidRPr="00956978" w:rsidRDefault="006E05DB" w:rsidP="00757292">
      <w:pPr>
        <w:pStyle w:val="ListParagraph"/>
        <w:spacing w:after="0" w:line="240" w:lineRule="auto"/>
        <w:ind w:left="1260"/>
        <w:contextualSpacing w:val="0"/>
        <w:rPr>
          <w:rFonts w:ascii="Kievit Offc" w:hAnsi="Kievit Offc"/>
          <w:i/>
        </w:rPr>
      </w:pPr>
      <w:r w:rsidRPr="00A55BC1">
        <w:rPr>
          <w:rFonts w:ascii="Kievit Offc" w:hAnsi="Kievit Offc"/>
          <w:i/>
        </w:rPr>
        <w:t xml:space="preserve">1. </w:t>
      </w:r>
      <w:r w:rsidRPr="00757292">
        <w:rPr>
          <w:rFonts w:ascii="Kievit Offc" w:hAnsi="Kievit Offc"/>
          <w:i/>
        </w:rPr>
        <w:t>Uncontrolled Hypertension:</w:t>
      </w:r>
      <w:r w:rsidRPr="00956978">
        <w:rPr>
          <w:rFonts w:ascii="Kievit Offc" w:hAnsi="Kievit Offc"/>
          <w:b/>
          <w:i/>
        </w:rPr>
        <w:t xml:space="preserve"> </w:t>
      </w:r>
      <w:r w:rsidRPr="00956978">
        <w:rPr>
          <w:rFonts w:ascii="Kievit Offc" w:hAnsi="Kievit Offc"/>
          <w:i/>
        </w:rPr>
        <w:t>The patient’s home BP readings have been ranging from 150-170/96-112 mmHg, with BP of 165/100 mmHg in clinic today.</w:t>
      </w:r>
      <w:r w:rsidR="00E4643F">
        <w:rPr>
          <w:rFonts w:ascii="Kievit Offc" w:hAnsi="Kievit Offc"/>
          <w:i/>
        </w:rPr>
        <w:t xml:space="preserve"> </w:t>
      </w:r>
      <w:r w:rsidRPr="00956978">
        <w:rPr>
          <w:rFonts w:ascii="Kievit Offc" w:hAnsi="Kievit Offc"/>
          <w:i/>
        </w:rPr>
        <w:t>His readings indicate his BP is not at goal per JNC8 guidelines (BP goal of &lt; 140/90 mmHg)</w:t>
      </w:r>
      <w:r w:rsidR="00ED5D72">
        <w:rPr>
          <w:rFonts w:ascii="Kievit Offc" w:hAnsi="Kievit Offc"/>
          <w:i/>
        </w:rPr>
        <w:t>;</w:t>
      </w:r>
      <w:r w:rsidRPr="00956978">
        <w:rPr>
          <w:rFonts w:ascii="Kievit Offc" w:hAnsi="Kievit Offc"/>
          <w:i/>
        </w:rPr>
        <w:t xml:space="preserve"> despite being at max dose of lisinopril and chlorthalidone</w:t>
      </w:r>
      <w:r w:rsidR="00ED5D72">
        <w:rPr>
          <w:rFonts w:ascii="Kievit Offc" w:hAnsi="Kievit Offc"/>
          <w:i/>
        </w:rPr>
        <w:t>,</w:t>
      </w:r>
      <w:r w:rsidRPr="00956978">
        <w:rPr>
          <w:rFonts w:ascii="Kievit Offc" w:hAnsi="Kievit Offc"/>
          <w:i/>
        </w:rPr>
        <w:t xml:space="preserve"> his BP is still elevated.</w:t>
      </w:r>
      <w:r w:rsidR="00E4643F">
        <w:rPr>
          <w:rFonts w:ascii="Kievit Offc" w:hAnsi="Kievit Offc"/>
          <w:i/>
        </w:rPr>
        <w:t xml:space="preserve"> </w:t>
      </w:r>
      <w:r w:rsidRPr="00956978">
        <w:rPr>
          <w:rFonts w:ascii="Kievit Offc" w:hAnsi="Kievit Offc"/>
          <w:i/>
        </w:rPr>
        <w:t>Factors that could be contributing to his elevated BP include the increased use of NSAIDs for back pain and recent diet changes.</w:t>
      </w:r>
      <w:r w:rsidR="00E4643F">
        <w:rPr>
          <w:rFonts w:ascii="Kievit Offc" w:hAnsi="Kievit Offc"/>
          <w:i/>
        </w:rPr>
        <w:t xml:space="preserve"> </w:t>
      </w:r>
      <w:r w:rsidRPr="00956978">
        <w:rPr>
          <w:rFonts w:ascii="Kievit Offc" w:hAnsi="Kievit Offc"/>
          <w:i/>
        </w:rPr>
        <w:t>The short-term goal is to control his BP and resolve associated HAs and dizziness.</w:t>
      </w:r>
      <w:r w:rsidR="00E4643F">
        <w:rPr>
          <w:rFonts w:ascii="Kievit Offc" w:hAnsi="Kievit Offc"/>
          <w:i/>
        </w:rPr>
        <w:t xml:space="preserve"> </w:t>
      </w:r>
      <w:r w:rsidRPr="00956978">
        <w:rPr>
          <w:rFonts w:ascii="Kievit Offc" w:hAnsi="Kievit Offc"/>
          <w:i/>
        </w:rPr>
        <w:t>Long-term goals are to minimize end organ damage and to prevent cardiovascular mortality.</w:t>
      </w:r>
      <w:r w:rsidR="00E4643F">
        <w:rPr>
          <w:rFonts w:ascii="Kievit Offc" w:hAnsi="Kievit Offc"/>
          <w:i/>
        </w:rPr>
        <w:t xml:space="preserve"> </w:t>
      </w:r>
      <w:r w:rsidRPr="00956978">
        <w:rPr>
          <w:rFonts w:ascii="Kievit Offc" w:hAnsi="Kievit Offc"/>
          <w:i/>
        </w:rPr>
        <w:t>Naproxen use should be discontinued and back pain and headaches should be evaluated further to find an alternate analgesic.</w:t>
      </w:r>
      <w:r w:rsidR="00E4643F">
        <w:rPr>
          <w:rFonts w:ascii="Kievit Offc" w:hAnsi="Kievit Offc"/>
          <w:i/>
        </w:rPr>
        <w:t xml:space="preserve"> </w:t>
      </w:r>
      <w:r w:rsidRPr="00956978">
        <w:rPr>
          <w:rFonts w:ascii="Kievit Offc" w:hAnsi="Kievit Offc"/>
          <w:i/>
        </w:rPr>
        <w:t>Exercise and dietary changes that reduce sodium should be recommended.</w:t>
      </w:r>
      <w:r w:rsidR="00E4643F">
        <w:rPr>
          <w:rFonts w:ascii="Kievit Offc" w:hAnsi="Kievit Offc"/>
          <w:i/>
        </w:rPr>
        <w:t xml:space="preserve"> </w:t>
      </w:r>
      <w:r w:rsidRPr="00956978">
        <w:rPr>
          <w:rFonts w:ascii="Kievit Offc" w:hAnsi="Kievit Offc"/>
          <w:i/>
        </w:rPr>
        <w:t>If BP continues to be elevated</w:t>
      </w:r>
      <w:r w:rsidR="00ED5D72">
        <w:rPr>
          <w:rFonts w:ascii="Kievit Offc" w:hAnsi="Kievit Offc"/>
          <w:i/>
        </w:rPr>
        <w:t>,</w:t>
      </w:r>
      <w:r w:rsidRPr="00956978">
        <w:rPr>
          <w:rFonts w:ascii="Kievit Offc" w:hAnsi="Kievit Offc"/>
          <w:i/>
        </w:rPr>
        <w:t xml:space="preserve"> the addition of a calcium channel blocker (CCB) or a beta blocker (BB) can be added.</w:t>
      </w:r>
      <w:r w:rsidR="00E4643F">
        <w:rPr>
          <w:rFonts w:ascii="Kievit Offc" w:hAnsi="Kievit Offc"/>
          <w:i/>
        </w:rPr>
        <w:t xml:space="preserve"> </w:t>
      </w:r>
      <w:r w:rsidRPr="00956978">
        <w:rPr>
          <w:rFonts w:ascii="Kievit Offc" w:hAnsi="Kievit Offc"/>
          <w:i/>
        </w:rPr>
        <w:t xml:space="preserve">For this patient, CCBs would be preferred over </w:t>
      </w:r>
      <w:bookmarkStart w:id="0" w:name="_GoBack"/>
      <w:bookmarkEnd w:id="0"/>
      <w:r w:rsidRPr="00956978">
        <w:rPr>
          <w:rFonts w:ascii="Kievit Offc" w:hAnsi="Kievit Offc"/>
          <w:i/>
        </w:rPr>
        <w:t>a BB because of fewer associated side effects and that BBs can reduce exercise tolerance.</w:t>
      </w:r>
      <w:r w:rsidR="00956978">
        <w:rPr>
          <w:rFonts w:ascii="Kievit Offc" w:hAnsi="Kievit Offc"/>
          <w:i/>
        </w:rPr>
        <w:br/>
      </w:r>
    </w:p>
    <w:p w14:paraId="07F4830D" w14:textId="38268FA9" w:rsidR="006E05DB" w:rsidRPr="00956978" w:rsidRDefault="006E05DB" w:rsidP="00A55BC1">
      <w:pPr>
        <w:pStyle w:val="ListParagraph"/>
        <w:numPr>
          <w:ilvl w:val="0"/>
          <w:numId w:val="5"/>
        </w:numPr>
        <w:spacing w:after="0" w:line="240" w:lineRule="auto"/>
        <w:ind w:left="450" w:hanging="450"/>
        <w:rPr>
          <w:rFonts w:ascii="Kievit Offc" w:hAnsi="Kievit Offc"/>
          <w:b/>
        </w:rPr>
      </w:pPr>
      <w:r w:rsidRPr="00956978">
        <w:rPr>
          <w:rFonts w:ascii="Kievit Offc" w:hAnsi="Kievit Offc"/>
          <w:b/>
        </w:rPr>
        <w:t>Plan (P): This section is where the final treatment plan is given for each of the active problems as justified in the assessment.</w:t>
      </w:r>
      <w:r w:rsidR="00E4643F">
        <w:rPr>
          <w:rFonts w:ascii="Kievit Offc" w:hAnsi="Kievit Offc"/>
          <w:b/>
        </w:rPr>
        <w:t xml:space="preserve"> </w:t>
      </w:r>
      <w:r w:rsidRPr="00956978">
        <w:rPr>
          <w:rFonts w:ascii="Kievit Offc" w:hAnsi="Kievit Offc"/>
          <w:b/>
        </w:rPr>
        <w:t>It should also be numbered and titled according to the problem list, and the format is both a list and narrative.</w:t>
      </w:r>
      <w:r w:rsidR="00E4643F">
        <w:rPr>
          <w:rFonts w:ascii="Kievit Offc" w:hAnsi="Kievit Offc"/>
          <w:b/>
        </w:rPr>
        <w:t xml:space="preserve"> </w:t>
      </w:r>
      <w:r w:rsidR="00956978">
        <w:rPr>
          <w:rFonts w:ascii="Kievit Offc" w:hAnsi="Kievit Offc"/>
          <w:b/>
        </w:rPr>
        <w:br/>
      </w:r>
    </w:p>
    <w:p w14:paraId="4A54321C" w14:textId="628F630D" w:rsidR="006E05DB" w:rsidRPr="006E05DB" w:rsidRDefault="006E05DB" w:rsidP="00A55BC1">
      <w:pPr>
        <w:pStyle w:val="ListParagraph"/>
        <w:numPr>
          <w:ilvl w:val="1"/>
          <w:numId w:val="5"/>
        </w:numPr>
        <w:spacing w:after="0" w:line="240" w:lineRule="auto"/>
        <w:ind w:left="810"/>
        <w:rPr>
          <w:rFonts w:ascii="Kievit Offc" w:hAnsi="Kievit Offc"/>
        </w:rPr>
      </w:pPr>
      <w:r w:rsidRPr="006E05DB">
        <w:rPr>
          <w:rFonts w:ascii="Kievit Offc" w:hAnsi="Kievit Offc"/>
          <w:b/>
        </w:rPr>
        <w:t xml:space="preserve">Treatment Plan: </w:t>
      </w:r>
      <w:r w:rsidRPr="006E05DB">
        <w:rPr>
          <w:rFonts w:ascii="Kievit Offc" w:hAnsi="Kievit Offc"/>
        </w:rPr>
        <w:t>Contains a list of all the final treatments being chosen.</w:t>
      </w:r>
      <w:r w:rsidR="00E4643F">
        <w:rPr>
          <w:rFonts w:ascii="Kievit Offc" w:hAnsi="Kievit Offc"/>
        </w:rPr>
        <w:t xml:space="preserve"> </w:t>
      </w:r>
      <w:r w:rsidRPr="006E05DB">
        <w:rPr>
          <w:rFonts w:ascii="Kievit Offc" w:hAnsi="Kievit Offc"/>
        </w:rPr>
        <w:t>All pharmacologic options should have a complete sig that includes drug name, dose (if weight-based, then dose needs to be calculated), route, frequency, and (when applicable) titrating instructions, the amount, and the duration of treatment.</w:t>
      </w:r>
      <w:r w:rsidR="00E4643F">
        <w:rPr>
          <w:rFonts w:ascii="Kievit Offc" w:hAnsi="Kievit Offc"/>
        </w:rPr>
        <w:t xml:space="preserve"> </w:t>
      </w:r>
      <w:r w:rsidRPr="006E05DB">
        <w:rPr>
          <w:rFonts w:ascii="Kievit Offc" w:hAnsi="Kievit Offc"/>
        </w:rPr>
        <w:t>All non-pharmacologic options should include specifics that help to differentiate them from other lifestyle changes.</w:t>
      </w:r>
      <w:r w:rsidR="00956978">
        <w:rPr>
          <w:rFonts w:ascii="Kievit Offc" w:hAnsi="Kievit Offc"/>
        </w:rPr>
        <w:br/>
      </w:r>
    </w:p>
    <w:p w14:paraId="1B133258" w14:textId="31D7DD7D" w:rsidR="006E05DB" w:rsidRPr="006E05DB" w:rsidRDefault="006E05DB">
      <w:pPr>
        <w:pStyle w:val="ListParagraph"/>
        <w:numPr>
          <w:ilvl w:val="1"/>
          <w:numId w:val="5"/>
        </w:numPr>
        <w:spacing w:after="0" w:line="240" w:lineRule="auto"/>
        <w:ind w:left="810"/>
        <w:rPr>
          <w:rFonts w:ascii="Kievit Offc" w:hAnsi="Kievit Offc"/>
        </w:rPr>
      </w:pPr>
      <w:r w:rsidRPr="006E05DB">
        <w:rPr>
          <w:rFonts w:ascii="Kievit Offc" w:hAnsi="Kievit Offc"/>
          <w:b/>
        </w:rPr>
        <w:lastRenderedPageBreak/>
        <w:t>Education and Counseling:</w:t>
      </w:r>
      <w:r w:rsidRPr="006E05DB">
        <w:rPr>
          <w:rFonts w:ascii="Kievit Offc" w:hAnsi="Kievit Offc"/>
        </w:rPr>
        <w:t xml:space="preserve"> Brief mention of the most important key counseling points that should be communicated to the patient for each specific treatment chosen.</w:t>
      </w:r>
      <w:r w:rsidR="00E4643F">
        <w:rPr>
          <w:rFonts w:ascii="Kievit Offc" w:hAnsi="Kievit Offc"/>
        </w:rPr>
        <w:t xml:space="preserve"> </w:t>
      </w:r>
      <w:r w:rsidRPr="006E05DB">
        <w:rPr>
          <w:rFonts w:ascii="Kievit Offc" w:hAnsi="Kievit Offc"/>
        </w:rPr>
        <w:t>Information for both pharmacologic and non-pharmacologic therapies should be given.</w:t>
      </w:r>
      <w:r w:rsidR="00956978">
        <w:rPr>
          <w:rFonts w:ascii="Kievit Offc" w:hAnsi="Kievit Offc"/>
        </w:rPr>
        <w:br/>
      </w:r>
    </w:p>
    <w:p w14:paraId="068CE797" w14:textId="508CFCEF" w:rsidR="006E05DB" w:rsidRDefault="006E05DB">
      <w:pPr>
        <w:pStyle w:val="ListParagraph"/>
        <w:numPr>
          <w:ilvl w:val="1"/>
          <w:numId w:val="5"/>
        </w:numPr>
        <w:spacing w:after="0" w:line="240" w:lineRule="auto"/>
        <w:ind w:left="810"/>
        <w:rPr>
          <w:rFonts w:ascii="Kievit Offc" w:hAnsi="Kievit Offc"/>
        </w:rPr>
      </w:pPr>
      <w:r w:rsidRPr="006E05DB">
        <w:rPr>
          <w:rFonts w:ascii="Kievit Offc" w:hAnsi="Kievit Offc"/>
          <w:b/>
        </w:rPr>
        <w:t xml:space="preserve">Monitoring, Follow-Up, and Referrals: </w:t>
      </w:r>
      <w:r w:rsidRPr="006E05DB">
        <w:rPr>
          <w:rFonts w:ascii="Kievit Offc" w:hAnsi="Kievit Offc"/>
        </w:rPr>
        <w:t>Provides monitoring for both the problem and the treatment plan chosen.</w:t>
      </w:r>
      <w:r w:rsidR="00E4643F">
        <w:rPr>
          <w:rFonts w:ascii="Kievit Offc" w:hAnsi="Kievit Offc"/>
        </w:rPr>
        <w:t xml:space="preserve"> </w:t>
      </w:r>
      <w:r w:rsidRPr="006E05DB">
        <w:rPr>
          <w:rFonts w:ascii="Kievit Offc" w:hAnsi="Kievit Offc"/>
        </w:rPr>
        <w:t>Examples include monitoring effectiveness of the plan or needed monitoring for any added medications.</w:t>
      </w:r>
      <w:r w:rsidR="00E4643F">
        <w:rPr>
          <w:rFonts w:ascii="Kievit Offc" w:hAnsi="Kievit Offc"/>
        </w:rPr>
        <w:t xml:space="preserve"> </w:t>
      </w:r>
      <w:r w:rsidRPr="006E05DB">
        <w:rPr>
          <w:rFonts w:ascii="Kievit Offc" w:hAnsi="Kievit Offc"/>
        </w:rPr>
        <w:t>Specifics should be given that include what monitoring is being done, time frame for when or if follow-up should happen, and (if applicable) any referrals to other clinicians.</w:t>
      </w:r>
      <w:r w:rsidR="00956978">
        <w:rPr>
          <w:rFonts w:ascii="Kievit Offc" w:hAnsi="Kievit Offc"/>
        </w:rPr>
        <w:t xml:space="preserve"> </w:t>
      </w:r>
      <w:r w:rsidRPr="00956978">
        <w:rPr>
          <w:rFonts w:ascii="Kievit Offc" w:hAnsi="Kievit Offc"/>
          <w:b/>
        </w:rPr>
        <w:t>NOTE</w:t>
      </w:r>
      <w:r w:rsidRPr="00956978">
        <w:rPr>
          <w:rFonts w:ascii="Kievit Offc" w:hAnsi="Kievit Offc"/>
        </w:rPr>
        <w:t>: not all problems or plans will need monitoring, follow-up</w:t>
      </w:r>
      <w:r w:rsidR="001D6150">
        <w:rPr>
          <w:rFonts w:ascii="Kievit Offc" w:hAnsi="Kievit Offc"/>
        </w:rPr>
        <w:t>,</w:t>
      </w:r>
      <w:r w:rsidRPr="00956978">
        <w:rPr>
          <w:rFonts w:ascii="Kievit Offc" w:hAnsi="Kievit Offc"/>
        </w:rPr>
        <w:t xml:space="preserve"> or referrals.</w:t>
      </w:r>
      <w:r w:rsidR="00E4643F">
        <w:rPr>
          <w:rFonts w:ascii="Kievit Offc" w:hAnsi="Kievit Offc"/>
        </w:rPr>
        <w:t xml:space="preserve"> </w:t>
      </w:r>
      <w:r w:rsidRPr="00956978">
        <w:rPr>
          <w:rFonts w:ascii="Kievit Offc" w:hAnsi="Kievit Offc"/>
        </w:rPr>
        <w:t>However, if this is the case, it should still be noted in the documentation why monitoring is not needed.</w:t>
      </w:r>
    </w:p>
    <w:p w14:paraId="3D9DBE79" w14:textId="77777777" w:rsidR="001D6150" w:rsidRPr="00956978" w:rsidRDefault="001D6150" w:rsidP="00757292">
      <w:pPr>
        <w:pStyle w:val="ListParagraph"/>
        <w:spacing w:after="0" w:line="240" w:lineRule="auto"/>
        <w:ind w:left="810"/>
        <w:rPr>
          <w:rFonts w:ascii="Kievit Offc" w:hAnsi="Kievit Offc"/>
        </w:rPr>
      </w:pPr>
    </w:p>
    <w:p w14:paraId="669D47B9" w14:textId="4BD02EF2" w:rsidR="006E05DB" w:rsidRPr="00A55BC1" w:rsidRDefault="001D6150" w:rsidP="00A55BC1">
      <w:pPr>
        <w:pStyle w:val="ListParagraph"/>
        <w:spacing w:after="0" w:line="240" w:lineRule="auto"/>
        <w:ind w:left="1530" w:right="630"/>
        <w:rPr>
          <w:rFonts w:ascii="Kievit Offc" w:hAnsi="Kievit Offc"/>
          <w:i/>
        </w:rPr>
      </w:pPr>
      <w:r>
        <w:rPr>
          <w:rFonts w:ascii="Kievit Offc" w:hAnsi="Kievit Offc"/>
          <w:i/>
        </w:rPr>
        <w:t>E</w:t>
      </w:r>
      <w:r w:rsidR="006E05DB" w:rsidRPr="00757292">
        <w:rPr>
          <w:rFonts w:ascii="Kievit Offc" w:hAnsi="Kievit Offc"/>
          <w:i/>
        </w:rPr>
        <w:t>.g.</w:t>
      </w:r>
      <w:r>
        <w:rPr>
          <w:rFonts w:ascii="Kievit Offc" w:hAnsi="Kievit Offc"/>
          <w:i/>
        </w:rPr>
        <w:t>,</w:t>
      </w:r>
      <w:r w:rsidR="006E05DB" w:rsidRPr="00757292">
        <w:rPr>
          <w:rFonts w:ascii="Kievit Offc" w:hAnsi="Kievit Offc"/>
          <w:i/>
        </w:rPr>
        <w:t xml:space="preserve"> </w:t>
      </w:r>
      <w:r w:rsidR="006E05DB" w:rsidRPr="00757292">
        <w:rPr>
          <w:rFonts w:ascii="Kievit Offc" w:hAnsi="Kievit Offc"/>
          <w:i/>
          <w:u w:val="single"/>
        </w:rPr>
        <w:t xml:space="preserve">Plan: </w:t>
      </w:r>
      <w:r w:rsidR="006E05DB" w:rsidRPr="00A55BC1">
        <w:rPr>
          <w:rFonts w:ascii="Kievit Offc" w:hAnsi="Kievit Offc"/>
          <w:i/>
        </w:rPr>
        <w:t>(only given for 1 of the example problems from above)</w:t>
      </w:r>
    </w:p>
    <w:p w14:paraId="3AD56311" w14:textId="77777777" w:rsidR="006E05DB" w:rsidRPr="00A55BC1" w:rsidRDefault="006E05DB" w:rsidP="00A55BC1">
      <w:pPr>
        <w:pStyle w:val="ListParagraph"/>
        <w:spacing w:after="0" w:line="240" w:lineRule="auto"/>
        <w:ind w:left="1530" w:right="630"/>
        <w:rPr>
          <w:rFonts w:ascii="Kievit Offc" w:hAnsi="Kievit Offc"/>
          <w:i/>
        </w:rPr>
      </w:pPr>
      <w:r w:rsidRPr="00A55BC1">
        <w:rPr>
          <w:rFonts w:ascii="Kievit Offc" w:hAnsi="Kievit Offc"/>
          <w:i/>
        </w:rPr>
        <w:t xml:space="preserve">1. </w:t>
      </w:r>
      <w:r w:rsidRPr="00757292">
        <w:rPr>
          <w:rFonts w:ascii="Kievit Offc" w:hAnsi="Kievit Offc"/>
          <w:i/>
        </w:rPr>
        <w:t xml:space="preserve">Uncontrolled Hypertension: </w:t>
      </w:r>
    </w:p>
    <w:p w14:paraId="27465B5E" w14:textId="77777777"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ab/>
        <w:t>Discontinue Naproxen</w:t>
      </w:r>
    </w:p>
    <w:p w14:paraId="512BF6F8" w14:textId="77777777"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ab/>
        <w:t>Encourage a low sodium diet and increased exercise</w:t>
      </w:r>
    </w:p>
    <w:p w14:paraId="1EAE6F6C" w14:textId="77777777"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ab/>
        <w:t>Start Amlodipine 5mg PO daily</w:t>
      </w:r>
    </w:p>
    <w:p w14:paraId="24F54838" w14:textId="3AD8AE7B" w:rsidR="006E05DB" w:rsidRPr="00956978" w:rsidRDefault="006E05DB">
      <w:pPr>
        <w:pStyle w:val="ListParagraph"/>
        <w:spacing w:after="0" w:line="240" w:lineRule="auto"/>
        <w:ind w:left="1530" w:right="630"/>
        <w:rPr>
          <w:rFonts w:ascii="Kievit Offc" w:hAnsi="Kievit Offc"/>
          <w:i/>
        </w:rPr>
      </w:pPr>
      <w:r w:rsidRPr="00956978">
        <w:rPr>
          <w:rFonts w:ascii="Kievit Offc" w:hAnsi="Kievit Offc"/>
          <w:i/>
        </w:rPr>
        <w:t>Monitoring and Education: Patient should be encouraged to maintain a home BP/HR log.</w:t>
      </w:r>
      <w:r w:rsidR="00E4643F">
        <w:rPr>
          <w:rFonts w:ascii="Kievit Offc" w:hAnsi="Kievit Offc"/>
          <w:i/>
        </w:rPr>
        <w:t xml:space="preserve"> </w:t>
      </w:r>
      <w:r w:rsidRPr="00956978">
        <w:rPr>
          <w:rFonts w:ascii="Kievit Offc" w:hAnsi="Kievit Offc"/>
          <w:i/>
        </w:rPr>
        <w:t>He should be educated on reducing sodium in his diet to less than 2,300 mg a day as recommended by the Dietary Approaches to Stop Hypertension (DASH) diet.</w:t>
      </w:r>
      <w:r w:rsidR="00E4643F">
        <w:rPr>
          <w:rFonts w:ascii="Kievit Offc" w:hAnsi="Kievit Offc"/>
          <w:i/>
        </w:rPr>
        <w:t xml:space="preserve"> </w:t>
      </w:r>
      <w:r w:rsidRPr="00956978">
        <w:rPr>
          <w:rFonts w:ascii="Kievit Offc" w:hAnsi="Kievit Offc"/>
          <w:i/>
        </w:rPr>
        <w:t>Additionally, a moderate-intensity exercise regimen of at least 150 minutes/week should be recommended and encouraged.</w:t>
      </w:r>
      <w:r w:rsidR="00E4643F">
        <w:rPr>
          <w:rFonts w:ascii="Kievit Offc" w:hAnsi="Kievit Offc"/>
          <w:i/>
        </w:rPr>
        <w:t xml:space="preserve"> </w:t>
      </w:r>
      <w:r w:rsidRPr="00956978">
        <w:rPr>
          <w:rFonts w:ascii="Kievit Offc" w:hAnsi="Kievit Offc"/>
          <w:i/>
        </w:rPr>
        <w:t>Follow-up can be done by phone in 4-5 days to check resolution of high BP and associated symptoms of HA and dizziness.</w:t>
      </w:r>
      <w:r w:rsidR="00E4643F">
        <w:rPr>
          <w:rFonts w:ascii="Kievit Offc" w:hAnsi="Kievit Offc"/>
          <w:i/>
        </w:rPr>
        <w:t xml:space="preserve"> </w:t>
      </w:r>
      <w:r w:rsidRPr="00956978">
        <w:rPr>
          <w:rFonts w:ascii="Kievit Offc" w:hAnsi="Kievit Offc"/>
          <w:i/>
        </w:rPr>
        <w:t>A CHEM-7 should be repeated in 2 weeks in order to reassess renal function and potassium levels.</w:t>
      </w:r>
      <w:r w:rsidR="00956978">
        <w:rPr>
          <w:rFonts w:ascii="Kievit Offc" w:hAnsi="Kievit Offc"/>
          <w:i/>
        </w:rPr>
        <w:br/>
      </w:r>
    </w:p>
    <w:p w14:paraId="70E058D8" w14:textId="25AA7D07" w:rsidR="006E05DB" w:rsidRDefault="006E05DB">
      <w:pPr>
        <w:pStyle w:val="ListParagraph"/>
        <w:numPr>
          <w:ilvl w:val="0"/>
          <w:numId w:val="5"/>
        </w:numPr>
        <w:spacing w:after="0" w:line="240" w:lineRule="auto"/>
        <w:ind w:left="450" w:hanging="450"/>
        <w:rPr>
          <w:rFonts w:ascii="Kievit Offc" w:hAnsi="Kievit Offc"/>
          <w:b/>
        </w:rPr>
      </w:pPr>
      <w:r w:rsidRPr="00956978">
        <w:rPr>
          <w:rFonts w:ascii="Kievit Offc" w:hAnsi="Kievit Offc"/>
          <w:b/>
        </w:rPr>
        <w:t>References:</w:t>
      </w:r>
      <w:r w:rsidR="00E4643F">
        <w:rPr>
          <w:rFonts w:ascii="Kievit Offc" w:hAnsi="Kievit Offc"/>
          <w:b/>
        </w:rPr>
        <w:t xml:space="preserve"> </w:t>
      </w:r>
      <w:r w:rsidRPr="00956978">
        <w:rPr>
          <w:rFonts w:ascii="Kievit Offc" w:hAnsi="Kievit Offc"/>
          <w:b/>
        </w:rPr>
        <w:t>This section should contain a complete listing of all references used.</w:t>
      </w:r>
    </w:p>
    <w:p w14:paraId="40D16D0F" w14:textId="77777777" w:rsidR="001D6150" w:rsidRPr="00956978" w:rsidRDefault="001D6150" w:rsidP="00757292">
      <w:pPr>
        <w:pStyle w:val="ListParagraph"/>
        <w:spacing w:after="0" w:line="240" w:lineRule="auto"/>
        <w:ind w:left="450"/>
        <w:rPr>
          <w:rFonts w:ascii="Kievit Offc" w:hAnsi="Kievit Offc"/>
          <w:b/>
        </w:rPr>
      </w:pPr>
    </w:p>
    <w:p w14:paraId="154078CB" w14:textId="189CB0B8" w:rsidR="001D6150" w:rsidRDefault="006E05DB" w:rsidP="00757292">
      <w:pPr>
        <w:pStyle w:val="ListParagraph"/>
        <w:numPr>
          <w:ilvl w:val="0"/>
          <w:numId w:val="6"/>
        </w:numPr>
        <w:spacing w:after="0" w:line="240" w:lineRule="auto"/>
        <w:ind w:left="806"/>
        <w:contextualSpacing w:val="0"/>
        <w:rPr>
          <w:rFonts w:ascii="Kievit Offc" w:hAnsi="Kievit Offc"/>
        </w:rPr>
      </w:pPr>
      <w:r w:rsidRPr="00A55BC1">
        <w:rPr>
          <w:rFonts w:ascii="Kievit Offc" w:hAnsi="Kievit Offc"/>
        </w:rPr>
        <w:t>Appropriate</w:t>
      </w:r>
      <w:r w:rsidR="001D6150" w:rsidRPr="00A55BC1">
        <w:rPr>
          <w:rFonts w:ascii="Kievit Offc" w:hAnsi="Kievit Offc"/>
        </w:rPr>
        <w:t xml:space="preserve"> </w:t>
      </w:r>
      <w:r w:rsidR="00956978" w:rsidRPr="001D6150">
        <w:rPr>
          <w:rFonts w:ascii="Kievit Offc" w:hAnsi="Kievit Offc"/>
        </w:rPr>
        <w:t>Unites States</w:t>
      </w:r>
      <w:r w:rsidRPr="001D6150">
        <w:rPr>
          <w:rFonts w:ascii="Kievit Offc" w:hAnsi="Kievit Offc"/>
        </w:rPr>
        <w:t xml:space="preserve"> clinical guidelines NEED to be utilized and are considered to be standard of care.</w:t>
      </w:r>
      <w:r w:rsidR="00E4643F" w:rsidRPr="001D6150">
        <w:rPr>
          <w:rFonts w:ascii="Kievit Offc" w:hAnsi="Kievit Offc"/>
        </w:rPr>
        <w:t xml:space="preserve"> </w:t>
      </w:r>
      <w:r w:rsidRPr="001D6150">
        <w:rPr>
          <w:rFonts w:ascii="Kievit Offc" w:hAnsi="Kievit Offc"/>
        </w:rPr>
        <w:t>If the guidelines are out of date, then other PRIMARY sources can be used.</w:t>
      </w:r>
      <w:r w:rsidR="00E4643F" w:rsidRPr="001D6150">
        <w:rPr>
          <w:rFonts w:ascii="Kievit Offc" w:hAnsi="Kievit Offc"/>
        </w:rPr>
        <w:t xml:space="preserve"> </w:t>
      </w:r>
      <w:r w:rsidRPr="001D6150">
        <w:rPr>
          <w:rFonts w:ascii="Kievit Offc" w:hAnsi="Kievit Offc"/>
        </w:rPr>
        <w:t>Tertiary sources are NOT appropriate.</w:t>
      </w:r>
    </w:p>
    <w:p w14:paraId="7C112E6C" w14:textId="4645403E" w:rsidR="006E05DB" w:rsidRPr="001D6150" w:rsidRDefault="006E05DB" w:rsidP="00757292">
      <w:pPr>
        <w:pStyle w:val="ListParagraph"/>
        <w:numPr>
          <w:ilvl w:val="0"/>
          <w:numId w:val="6"/>
        </w:numPr>
        <w:spacing w:after="0" w:line="240" w:lineRule="auto"/>
        <w:ind w:left="806"/>
        <w:contextualSpacing w:val="0"/>
        <w:rPr>
          <w:rFonts w:ascii="Kievit Offc" w:hAnsi="Kievit Offc"/>
        </w:rPr>
      </w:pPr>
      <w:r w:rsidRPr="00A55BC1">
        <w:rPr>
          <w:rFonts w:ascii="Kievit Offc" w:hAnsi="Kievit Offc"/>
        </w:rPr>
        <w:t>Dynamed, UpToDate, MicroMedex, etc. are tertiary sources and SHOULD NOT BE USED for clinical justifications.</w:t>
      </w:r>
      <w:r w:rsidR="00E4643F" w:rsidRPr="001D6150">
        <w:rPr>
          <w:rFonts w:ascii="Kievit Offc" w:hAnsi="Kievit Offc"/>
        </w:rPr>
        <w:t xml:space="preserve"> </w:t>
      </w:r>
      <w:r w:rsidRPr="001D6150">
        <w:rPr>
          <w:rFonts w:ascii="Kievit Offc" w:hAnsi="Kievit Offc"/>
        </w:rPr>
        <w:t>They are ok starting points if the student does not know which clinical guidelines or primary sources to use, but are not considered to be standard of care.</w:t>
      </w:r>
    </w:p>
    <w:p w14:paraId="6E1BEFF5" w14:textId="77777777" w:rsidR="001D6150" w:rsidRPr="006E05DB" w:rsidRDefault="001D6150" w:rsidP="00757292">
      <w:pPr>
        <w:pStyle w:val="ListParagraph"/>
        <w:spacing w:after="0" w:line="240" w:lineRule="auto"/>
        <w:ind w:left="806"/>
        <w:contextualSpacing w:val="0"/>
        <w:rPr>
          <w:rFonts w:ascii="Kievit Offc" w:hAnsi="Kievit Offc"/>
        </w:rPr>
      </w:pPr>
    </w:p>
    <w:p w14:paraId="3A2EE463" w14:textId="77777777" w:rsidR="006E05DB" w:rsidRPr="00956978" w:rsidRDefault="006E05DB" w:rsidP="00A55BC1">
      <w:pPr>
        <w:pStyle w:val="ListParagraph"/>
        <w:numPr>
          <w:ilvl w:val="0"/>
          <w:numId w:val="5"/>
        </w:numPr>
        <w:spacing w:after="0" w:line="240" w:lineRule="auto"/>
        <w:ind w:left="450" w:hanging="450"/>
        <w:rPr>
          <w:rFonts w:ascii="Kievit Offc" w:hAnsi="Kievit Offc"/>
          <w:b/>
        </w:rPr>
      </w:pPr>
      <w:r w:rsidRPr="00956978">
        <w:rPr>
          <w:rFonts w:ascii="Kievit Offc" w:hAnsi="Kievit Offc"/>
          <w:b/>
        </w:rPr>
        <w:t>Signature: All notes should be signed by the student with credentials and the date written.</w:t>
      </w:r>
    </w:p>
    <w:p w14:paraId="33FC8D3F" w14:textId="77777777" w:rsidR="006E05DB" w:rsidRPr="006E05DB" w:rsidRDefault="006E05DB">
      <w:pPr>
        <w:pStyle w:val="ListParagraph"/>
        <w:spacing w:after="0" w:line="240" w:lineRule="auto"/>
        <w:ind w:left="450"/>
        <w:rPr>
          <w:rFonts w:ascii="Kievit Offc" w:hAnsi="Kievit Offc"/>
          <w:b/>
        </w:rPr>
      </w:pPr>
    </w:p>
    <w:p w14:paraId="7AC37736" w14:textId="77777777" w:rsidR="006E05DB" w:rsidRPr="006E05DB" w:rsidRDefault="006E05DB">
      <w:pPr>
        <w:pStyle w:val="ListParagraph"/>
        <w:spacing w:after="0" w:line="240" w:lineRule="auto"/>
        <w:ind w:left="0"/>
        <w:rPr>
          <w:rFonts w:ascii="Kievit Offc" w:hAnsi="Kievit Offc"/>
        </w:rPr>
      </w:pPr>
      <w:r w:rsidRPr="006E05DB">
        <w:rPr>
          <w:rFonts w:ascii="Kievit Offc" w:hAnsi="Kievit Offc"/>
          <w:b/>
          <w:u w:val="single"/>
        </w:rPr>
        <w:t>Additional Information:</w:t>
      </w:r>
    </w:p>
    <w:p w14:paraId="37C13DD7" w14:textId="485972BE" w:rsidR="006E05DB" w:rsidRPr="006E05DB" w:rsidRDefault="006E05DB">
      <w:pPr>
        <w:pStyle w:val="ListParagraph"/>
        <w:numPr>
          <w:ilvl w:val="0"/>
          <w:numId w:val="7"/>
        </w:numPr>
        <w:spacing w:after="0" w:line="240" w:lineRule="auto"/>
        <w:rPr>
          <w:rFonts w:ascii="Kievit Offc" w:hAnsi="Kievit Offc"/>
        </w:rPr>
      </w:pPr>
      <w:r w:rsidRPr="006E05DB">
        <w:rPr>
          <w:rFonts w:ascii="Kievit Offc" w:hAnsi="Kievit Offc"/>
        </w:rPr>
        <w:t>Common medical abbreviations are ok to use</w:t>
      </w:r>
      <w:r w:rsidR="001D6150">
        <w:rPr>
          <w:rFonts w:ascii="Kievit Offc" w:hAnsi="Kievit Offc"/>
        </w:rPr>
        <w:t>;</w:t>
      </w:r>
      <w:r w:rsidR="001D6150" w:rsidRPr="006E05DB">
        <w:rPr>
          <w:rFonts w:ascii="Kievit Offc" w:hAnsi="Kievit Offc"/>
        </w:rPr>
        <w:t xml:space="preserve"> </w:t>
      </w:r>
      <w:r w:rsidRPr="006E05DB">
        <w:rPr>
          <w:rFonts w:ascii="Kievit Offc" w:hAnsi="Kievit Offc"/>
        </w:rPr>
        <w:t>however</w:t>
      </w:r>
      <w:r w:rsidR="001D6150">
        <w:rPr>
          <w:rFonts w:ascii="Kievit Offc" w:hAnsi="Kievit Offc"/>
        </w:rPr>
        <w:t>,</w:t>
      </w:r>
      <w:r w:rsidRPr="006E05DB">
        <w:rPr>
          <w:rFonts w:ascii="Kievit Offc" w:hAnsi="Kievit Offc"/>
        </w:rPr>
        <w:t xml:space="preserve"> unrecognizable or error-prone abbreviations should be avoided.</w:t>
      </w:r>
      <w:r w:rsidR="00E4643F">
        <w:rPr>
          <w:rFonts w:ascii="Kievit Offc" w:hAnsi="Kievit Offc"/>
        </w:rPr>
        <w:t xml:space="preserve"> </w:t>
      </w:r>
      <w:r w:rsidRPr="006E05DB">
        <w:rPr>
          <w:rFonts w:ascii="Kievit Offc" w:hAnsi="Kievit Offc"/>
        </w:rPr>
        <w:t>Here are a few references to use when using medical abbreviations:</w:t>
      </w:r>
    </w:p>
    <w:p w14:paraId="0B6E3840" w14:textId="77777777" w:rsidR="006E05DB" w:rsidRPr="006E05DB" w:rsidRDefault="006D688A">
      <w:pPr>
        <w:pStyle w:val="ListParagraph"/>
        <w:numPr>
          <w:ilvl w:val="1"/>
          <w:numId w:val="7"/>
        </w:numPr>
        <w:spacing w:after="0" w:line="240" w:lineRule="auto"/>
        <w:rPr>
          <w:rFonts w:ascii="Kievit Offc" w:hAnsi="Kievit Offc"/>
        </w:rPr>
      </w:pPr>
      <w:hyperlink r:id="rId12" w:history="1">
        <w:r w:rsidR="006E05DB" w:rsidRPr="006E05DB">
          <w:rPr>
            <w:rStyle w:val="Hyperlink"/>
            <w:rFonts w:ascii="Kievit Offc" w:hAnsi="Kievit Offc"/>
          </w:rPr>
          <w:t>https://www.ismp.org/Tools/errorproneabbreviations.pdf</w:t>
        </w:r>
      </w:hyperlink>
      <w:r w:rsidR="006E05DB" w:rsidRPr="006E05DB">
        <w:rPr>
          <w:rFonts w:ascii="Kievit Offc" w:hAnsi="Kievit Offc"/>
        </w:rPr>
        <w:t xml:space="preserve"> </w:t>
      </w:r>
    </w:p>
    <w:p w14:paraId="1E70AC3E" w14:textId="77777777" w:rsidR="006E05DB" w:rsidRPr="006E05DB" w:rsidRDefault="006D688A">
      <w:pPr>
        <w:pStyle w:val="ListParagraph"/>
        <w:numPr>
          <w:ilvl w:val="1"/>
          <w:numId w:val="7"/>
        </w:numPr>
        <w:spacing w:after="0" w:line="240" w:lineRule="auto"/>
        <w:rPr>
          <w:rFonts w:ascii="Kievit Offc" w:hAnsi="Kievit Offc"/>
        </w:rPr>
      </w:pPr>
      <w:hyperlink r:id="rId13" w:history="1">
        <w:r w:rsidR="006E05DB" w:rsidRPr="006E05DB">
          <w:rPr>
            <w:rStyle w:val="Hyperlink"/>
            <w:rFonts w:ascii="Kievit Offc" w:hAnsi="Kievit Offc"/>
          </w:rPr>
          <w:t>http://www.medilexicon.com/</w:t>
        </w:r>
      </w:hyperlink>
      <w:r w:rsidR="006E05DB" w:rsidRPr="006E05DB">
        <w:rPr>
          <w:rFonts w:ascii="Kievit Offc" w:hAnsi="Kievit Offc"/>
        </w:rPr>
        <w:t xml:space="preserve"> </w:t>
      </w:r>
    </w:p>
    <w:p w14:paraId="638C9AD1" w14:textId="77777777" w:rsidR="006E05DB" w:rsidRPr="006E05DB" w:rsidRDefault="006E05DB">
      <w:pPr>
        <w:pStyle w:val="ListParagraph"/>
        <w:spacing w:after="0" w:line="240" w:lineRule="auto"/>
        <w:ind w:left="1440"/>
        <w:rPr>
          <w:rFonts w:ascii="Kievit Offc" w:hAnsi="Kievit Offc"/>
        </w:rPr>
      </w:pPr>
    </w:p>
    <w:p w14:paraId="241C2B07" w14:textId="77777777" w:rsidR="006E05DB" w:rsidRPr="006E05DB" w:rsidRDefault="006E05DB">
      <w:pPr>
        <w:pStyle w:val="ListParagraph"/>
        <w:spacing w:after="0" w:line="240" w:lineRule="auto"/>
        <w:ind w:left="990"/>
        <w:rPr>
          <w:rFonts w:ascii="Kievit Offc" w:hAnsi="Kievit Offc"/>
        </w:rPr>
      </w:pPr>
    </w:p>
    <w:p w14:paraId="78EE8281" w14:textId="77777777" w:rsidR="003F2F28" w:rsidRPr="006E05DB" w:rsidRDefault="003F2F28" w:rsidP="00757292">
      <w:pPr>
        <w:spacing w:after="0"/>
        <w:rPr>
          <w:rFonts w:ascii="Kievit Offc" w:hAnsi="Kievit Offc" w:cs="Times New Roman"/>
        </w:rPr>
      </w:pPr>
    </w:p>
    <w:sectPr w:rsidR="003F2F28" w:rsidRPr="006E05DB" w:rsidSect="00956978">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BBAD5" w14:textId="77777777" w:rsidR="006D6FEB" w:rsidRDefault="006D6FEB" w:rsidP="00B90F2A">
      <w:pPr>
        <w:spacing w:after="0" w:line="240" w:lineRule="auto"/>
      </w:pPr>
      <w:r>
        <w:separator/>
      </w:r>
    </w:p>
  </w:endnote>
  <w:endnote w:type="continuationSeparator" w:id="0">
    <w:p w14:paraId="0D7B28F6" w14:textId="77777777" w:rsidR="006D6FEB" w:rsidRDefault="006D6FEB" w:rsidP="00B90F2A">
      <w:pPr>
        <w:spacing w:after="0" w:line="240" w:lineRule="auto"/>
      </w:pPr>
      <w:r>
        <w:continuationSeparator/>
      </w:r>
    </w:p>
  </w:endnote>
  <w:endnote w:type="continuationNotice" w:id="1">
    <w:p w14:paraId="3202658E" w14:textId="77777777" w:rsidR="006D6FEB" w:rsidRDefault="006D6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3982B7F-E10A-410F-A13D-7461F0F0147C}"/>
    <w:embedBold r:id="rId2" w:fontKey="{408B0C67-560C-4B62-BEA8-711D1CE4ADCC}"/>
    <w:embedItalic r:id="rId3" w:fontKey="{92CBDCEA-D845-4893-8821-418E2EB1365C}"/>
    <w:embedBoldItalic r:id="rId4" w:fontKey="{F0113790-1D3E-4C4E-A2D6-B1391BADB019}"/>
  </w:font>
  <w:font w:name="Segoe UI">
    <w:panose1 w:val="020B0502040204020203"/>
    <w:charset w:val="00"/>
    <w:family w:val="swiss"/>
    <w:pitch w:val="variable"/>
    <w:sig w:usb0="E10022FF" w:usb1="C000E47F" w:usb2="00000029" w:usb3="00000000" w:csb0="000001DF" w:csb1="00000000"/>
    <w:embedRegular r:id="rId5" w:fontKey="{07A4AF47-7BE1-430A-85A6-3D0471EE7AC2}"/>
  </w:font>
  <w:font w:name="Kievit Offc">
    <w:altName w:val="Segoe Script"/>
    <w:panose1 w:val="020B0504030101020102"/>
    <w:charset w:val="00"/>
    <w:family w:val="swiss"/>
    <w:pitch w:val="variable"/>
    <w:sig w:usb0="A00000EF" w:usb1="4000205B" w:usb2="00000000" w:usb3="00000000" w:csb0="00000001" w:csb1="00000000"/>
    <w:embedRegular r:id="rId6" w:fontKey="{FD275910-ADE6-48C0-93E2-968046E6E3E3}"/>
    <w:embedBold r:id="rId7" w:fontKey="{899C9D94-3655-4775-BFB9-A1BD9EA7BB90}"/>
    <w:embedItalic r:id="rId8" w:fontKey="{30060FB7-D201-4C6C-96F5-50AE303E90F5}"/>
    <w:embedBoldItalic r:id="rId9" w:fontKey="{422A31F1-C6A1-4CFE-8568-19965FF5198B}"/>
  </w:font>
  <w:font w:name="Stratum2 Black">
    <w:altName w:val="Aria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0" w:fontKey="{FBCB6169-4577-4D00-9B7A-2462118C633C}"/>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027703"/>
      <w:placeholder>
        <w:docPart w:val="AC9986694102480093084EC718175D6D"/>
      </w:placeholder>
      <w:temporary/>
      <w:showingPlcHdr/>
      <w15:appearance w15:val="hidden"/>
    </w:sdtPr>
    <w:sdtEndPr/>
    <w:sdtContent>
      <w:p w14:paraId="038DF188" w14:textId="77777777" w:rsidR="006D688A" w:rsidRDefault="006D688A">
        <w:pPr>
          <w:pStyle w:val="Footer"/>
        </w:pPr>
        <w:r>
          <w:t>[Type here]</w:t>
        </w:r>
      </w:p>
    </w:sdtContent>
  </w:sdt>
  <w:p w14:paraId="390803FE" w14:textId="77777777" w:rsidR="006D688A" w:rsidRDefault="006D68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68988" w14:textId="77777777" w:rsidR="006D688A" w:rsidRPr="00CB3729" w:rsidRDefault="006D688A" w:rsidP="00CB3729">
    <w:pPr>
      <w:tabs>
        <w:tab w:val="center" w:pos="5400"/>
      </w:tabs>
      <w:spacing w:after="0" w:line="240" w:lineRule="auto"/>
      <w:rPr>
        <w:rFonts w:ascii="Times New Roman" w:hAnsi="Times New Roman" w:cs="Times New Roman"/>
        <w:b/>
        <w:sz w:val="16"/>
        <w:szCs w:val="20"/>
      </w:rPr>
    </w:pPr>
    <w:r>
      <w:rPr>
        <w:rFonts w:ascii="Times New Roman" w:hAnsi="Times New Roman" w:cs="Times New Roman"/>
        <w:b/>
        <w:sz w:val="16"/>
        <w:szCs w:val="20"/>
      </w:rPr>
      <w:t>Approvals &amp; Reviews:</w:t>
    </w:r>
  </w:p>
  <w:p w14:paraId="5E46EA37" w14:textId="56763373" w:rsidR="006D688A" w:rsidRDefault="006D688A" w:rsidP="00CB3729">
    <w:pPr>
      <w:tabs>
        <w:tab w:val="center" w:pos="5400"/>
      </w:tabs>
      <w:spacing w:after="0" w:line="240" w:lineRule="auto"/>
      <w:ind w:left="450" w:hanging="450"/>
      <w:rPr>
        <w:rFonts w:ascii="Times New Roman" w:hAnsi="Times New Roman" w:cs="Times New Roman"/>
        <w:sz w:val="16"/>
        <w:szCs w:val="20"/>
      </w:rPr>
    </w:pPr>
    <w:r>
      <w:rPr>
        <w:rFonts w:ascii="Times New Roman" w:hAnsi="Times New Roman" w:cs="Times New Roman"/>
        <w:sz w:val="16"/>
        <w:szCs w:val="20"/>
      </w:rPr>
      <w:t>2017: This document a</w:t>
    </w:r>
    <w:r w:rsidRPr="00CB3729">
      <w:rPr>
        <w:rFonts w:ascii="Times New Roman" w:hAnsi="Times New Roman" w:cs="Times New Roman"/>
        <w:sz w:val="16"/>
        <w:szCs w:val="20"/>
      </w:rPr>
      <w:t>dapte</w:t>
    </w:r>
    <w:r>
      <w:rPr>
        <w:rFonts w:ascii="Times New Roman" w:hAnsi="Times New Roman" w:cs="Times New Roman"/>
        <w:sz w:val="16"/>
        <w:szCs w:val="20"/>
      </w:rPr>
      <w:t xml:space="preserve">d from UNC College of Pharmacy by the </w:t>
    </w:r>
    <w:r w:rsidRPr="00CB3729">
      <w:rPr>
        <w:rFonts w:ascii="Times New Roman" w:hAnsi="Times New Roman" w:cs="Times New Roman"/>
        <w:sz w:val="16"/>
        <w:szCs w:val="20"/>
      </w:rPr>
      <w:t>Pharmacy Practice/IPPE Workgroup</w:t>
    </w:r>
    <w:r>
      <w:rPr>
        <w:rFonts w:ascii="Times New Roman" w:hAnsi="Times New Roman" w:cs="Times New Roman"/>
        <w:sz w:val="16"/>
        <w:szCs w:val="20"/>
      </w:rPr>
      <w:t xml:space="preserve"> which met July through October</w:t>
    </w:r>
    <w:r w:rsidRPr="00CB3729">
      <w:rPr>
        <w:rFonts w:ascii="Times New Roman" w:hAnsi="Times New Roman" w:cs="Times New Roman"/>
        <w:sz w:val="16"/>
        <w:szCs w:val="20"/>
      </w:rPr>
      <w:t xml:space="preserve"> (convened by Dean Haxby, Curriculum Committee Chair</w:t>
    </w:r>
    <w:r>
      <w:rPr>
        <w:rFonts w:ascii="Times New Roman" w:hAnsi="Times New Roman" w:cs="Times New Roman"/>
        <w:sz w:val="16"/>
        <w:szCs w:val="20"/>
      </w:rPr>
      <w:t>, and Dave Bearden, Chair of the Department of Pharmacy Practice</w:t>
    </w:r>
    <w:r w:rsidRPr="00CB3729">
      <w:rPr>
        <w:rFonts w:ascii="Times New Roman" w:hAnsi="Times New Roman" w:cs="Times New Roman"/>
        <w:sz w:val="16"/>
        <w:szCs w:val="20"/>
      </w:rPr>
      <w:t xml:space="preserve">) </w:t>
    </w:r>
  </w:p>
  <w:p w14:paraId="077CD185" w14:textId="050C8D75" w:rsidR="006D688A" w:rsidRPr="001A3CC1" w:rsidRDefault="006D688A" w:rsidP="001A3CC1">
    <w:pPr>
      <w:tabs>
        <w:tab w:val="center" w:pos="5400"/>
      </w:tabs>
      <w:spacing w:after="0" w:line="240" w:lineRule="auto"/>
      <w:ind w:left="450" w:hanging="450"/>
      <w:rPr>
        <w:rFonts w:ascii="Times New Roman" w:hAnsi="Times New Roman" w:cs="Times New Roman"/>
        <w:sz w:val="16"/>
        <w:szCs w:val="20"/>
      </w:rPr>
    </w:pPr>
    <w:r>
      <w:rPr>
        <w:rFonts w:ascii="Times New Roman" w:hAnsi="Times New Roman" w:cs="Times New Roman"/>
        <w:sz w:val="16"/>
        <w:szCs w:val="20"/>
      </w:rPr>
      <w:t>2017: To be reviewed during the November 2017 Curriculum Committee Meeting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10119" w14:textId="77777777" w:rsidR="006D688A" w:rsidRDefault="006D6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024C3" w14:textId="77777777" w:rsidR="006D6FEB" w:rsidRDefault="006D6FEB" w:rsidP="00B90F2A">
      <w:pPr>
        <w:spacing w:after="0" w:line="240" w:lineRule="auto"/>
      </w:pPr>
      <w:r>
        <w:separator/>
      </w:r>
    </w:p>
  </w:footnote>
  <w:footnote w:type="continuationSeparator" w:id="0">
    <w:p w14:paraId="4A3CBC32" w14:textId="77777777" w:rsidR="006D6FEB" w:rsidRDefault="006D6FEB" w:rsidP="00B90F2A">
      <w:pPr>
        <w:spacing w:after="0" w:line="240" w:lineRule="auto"/>
      </w:pPr>
      <w:r>
        <w:continuationSeparator/>
      </w:r>
    </w:p>
  </w:footnote>
  <w:footnote w:type="continuationNotice" w:id="1">
    <w:p w14:paraId="59645E66" w14:textId="77777777" w:rsidR="006D6FEB" w:rsidRDefault="006D6FE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7010"/>
    </w:tblGrid>
    <w:tr w:rsidR="006D688A" w14:paraId="5CF201D7" w14:textId="77777777" w:rsidTr="00CB3729">
      <w:tc>
        <w:tcPr>
          <w:tcW w:w="3780" w:type="dxa"/>
        </w:tcPr>
        <w:p w14:paraId="615B55A4" w14:textId="77777777" w:rsidR="006D688A" w:rsidRDefault="006D688A" w:rsidP="00757292">
          <w:pPr>
            <w:pStyle w:val="Header"/>
            <w:jc w:val="both"/>
          </w:pPr>
          <w:r w:rsidRPr="00CB3729">
            <w:rPr>
              <w:noProof/>
            </w:rPr>
            <w:drawing>
              <wp:inline distT="0" distB="0" distL="0" distR="0" wp14:anchorId="36EA5A36" wp14:editId="5793978B">
                <wp:extent cx="2117122" cy="885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 New logo.jpg"/>
                        <pic:cNvPicPr/>
                      </pic:nvPicPr>
                      <pic:blipFill>
                        <a:blip r:embed="rId1">
                          <a:extLst>
                            <a:ext uri="{28A0092B-C50C-407E-A947-70E740481C1C}">
                              <a14:useLocalDpi xmlns:a14="http://schemas.microsoft.com/office/drawing/2010/main" val="0"/>
                            </a:ext>
                          </a:extLst>
                        </a:blip>
                        <a:stretch>
                          <a:fillRect/>
                        </a:stretch>
                      </pic:blipFill>
                      <pic:spPr>
                        <a:xfrm>
                          <a:off x="0" y="0"/>
                          <a:ext cx="2124870" cy="889067"/>
                        </a:xfrm>
                        <a:prstGeom prst="rect">
                          <a:avLst/>
                        </a:prstGeom>
                      </pic:spPr>
                    </pic:pic>
                  </a:graphicData>
                </a:graphic>
              </wp:inline>
            </w:drawing>
          </w:r>
        </w:p>
      </w:tc>
      <w:tc>
        <w:tcPr>
          <w:tcW w:w="7010" w:type="dxa"/>
          <w:vAlign w:val="center"/>
        </w:tcPr>
        <w:p w14:paraId="07F17216" w14:textId="77777777" w:rsidR="006D688A" w:rsidRPr="002962F5" w:rsidRDefault="006D688A" w:rsidP="00CB3729">
          <w:pPr>
            <w:pStyle w:val="Header"/>
            <w:jc w:val="center"/>
            <w:rPr>
              <w:rFonts w:ascii="Stratum2 Black" w:hAnsi="Stratum2 Black"/>
              <w:noProof/>
              <w:sz w:val="36"/>
            </w:rPr>
          </w:pPr>
          <w:r w:rsidRPr="002962F5">
            <w:rPr>
              <w:rFonts w:ascii="Stratum2 Black" w:hAnsi="Stratum2 Black"/>
              <w:noProof/>
              <w:sz w:val="36"/>
            </w:rPr>
            <w:t>College of Pharmacy</w:t>
          </w:r>
        </w:p>
        <w:p w14:paraId="23CF4CE5" w14:textId="77777777" w:rsidR="006D688A" w:rsidRDefault="006D688A" w:rsidP="002962F5">
          <w:pPr>
            <w:pStyle w:val="Header"/>
            <w:jc w:val="center"/>
            <w:rPr>
              <w:rFonts w:ascii="Stratum2 Black" w:hAnsi="Stratum2 Black"/>
              <w:noProof/>
              <w:sz w:val="36"/>
            </w:rPr>
          </w:pPr>
          <w:r>
            <w:rPr>
              <w:rFonts w:ascii="Stratum2 Black" w:hAnsi="Stratum2 Black"/>
              <w:noProof/>
              <w:sz w:val="36"/>
            </w:rPr>
            <w:t>Standardized SOAP Note, R</w:t>
          </w:r>
          <w:r w:rsidRPr="002962F5">
            <w:rPr>
              <w:rFonts w:ascii="Stratum2 Black" w:hAnsi="Stratum2 Black"/>
              <w:noProof/>
              <w:sz w:val="36"/>
            </w:rPr>
            <w:t>ubric</w:t>
          </w:r>
          <w:r>
            <w:rPr>
              <w:rFonts w:ascii="Stratum2 Black" w:hAnsi="Stratum2 Black"/>
              <w:noProof/>
              <w:sz w:val="36"/>
            </w:rPr>
            <w:t xml:space="preserve">, </w:t>
          </w:r>
        </w:p>
        <w:p w14:paraId="54B272FC" w14:textId="62C5AB61" w:rsidR="006D688A" w:rsidRPr="00CB3729" w:rsidRDefault="006D688A" w:rsidP="002962F5">
          <w:pPr>
            <w:pStyle w:val="Header"/>
            <w:jc w:val="center"/>
            <w:rPr>
              <w:noProof/>
              <w:sz w:val="24"/>
            </w:rPr>
          </w:pPr>
          <w:r>
            <w:rPr>
              <w:rFonts w:ascii="Stratum2 Black" w:hAnsi="Stratum2 Black"/>
              <w:noProof/>
              <w:sz w:val="36"/>
            </w:rPr>
            <w:t>&amp; Expected Components</w:t>
          </w:r>
        </w:p>
      </w:tc>
    </w:tr>
  </w:tbl>
  <w:p w14:paraId="4B3D7C35" w14:textId="77777777" w:rsidR="006D688A" w:rsidRDefault="006D688A" w:rsidP="00CB37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86072"/>
    <w:multiLevelType w:val="hybridMultilevel"/>
    <w:tmpl w:val="719C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A74D8"/>
    <w:multiLevelType w:val="hybridMultilevel"/>
    <w:tmpl w:val="7A64BFD6"/>
    <w:lvl w:ilvl="0" w:tplc="4C2A564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A3B94"/>
    <w:multiLevelType w:val="hybridMultilevel"/>
    <w:tmpl w:val="AAC4950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F78666B"/>
    <w:multiLevelType w:val="hybridMultilevel"/>
    <w:tmpl w:val="A6E87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343A9"/>
    <w:multiLevelType w:val="hybridMultilevel"/>
    <w:tmpl w:val="ACF01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CF7C3E"/>
    <w:multiLevelType w:val="hybridMultilevel"/>
    <w:tmpl w:val="3E90AB38"/>
    <w:lvl w:ilvl="0" w:tplc="7D1C36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092623"/>
    <w:multiLevelType w:val="hybridMultilevel"/>
    <w:tmpl w:val="158CFD9C"/>
    <w:lvl w:ilvl="0" w:tplc="7D1C36A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B5C5F16"/>
    <w:multiLevelType w:val="hybridMultilevel"/>
    <w:tmpl w:val="1076F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3614D"/>
    <w:multiLevelType w:val="hybridMultilevel"/>
    <w:tmpl w:val="DE723588"/>
    <w:lvl w:ilvl="0" w:tplc="FF8C600E">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7"/>
  </w:num>
  <w:num w:numId="3">
    <w:abstractNumId w:val="6"/>
  </w:num>
  <w:num w:numId="4">
    <w:abstractNumId w:val="5"/>
  </w:num>
  <w:num w:numId="5">
    <w:abstractNumId w:val="8"/>
  </w:num>
  <w:num w:numId="6">
    <w:abstractNumId w:val="2"/>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zMDI0NTezMDQ2MDBU0lEKTi0uzszPAykwqwUAEbLW2CwAAAA="/>
  </w:docVars>
  <w:rsids>
    <w:rsidRoot w:val="00D047DC"/>
    <w:rsid w:val="00003C71"/>
    <w:rsid w:val="000047AF"/>
    <w:rsid w:val="000127BE"/>
    <w:rsid w:val="00043289"/>
    <w:rsid w:val="00046EA1"/>
    <w:rsid w:val="00080B35"/>
    <w:rsid w:val="00082251"/>
    <w:rsid w:val="000B7A61"/>
    <w:rsid w:val="000C03E3"/>
    <w:rsid w:val="000C2A5E"/>
    <w:rsid w:val="000C7A88"/>
    <w:rsid w:val="000F6618"/>
    <w:rsid w:val="00106A95"/>
    <w:rsid w:val="001106C3"/>
    <w:rsid w:val="00110875"/>
    <w:rsid w:val="00112590"/>
    <w:rsid w:val="0011286B"/>
    <w:rsid w:val="001820FB"/>
    <w:rsid w:val="00192B16"/>
    <w:rsid w:val="001A3CC1"/>
    <w:rsid w:val="001B0808"/>
    <w:rsid w:val="001D6150"/>
    <w:rsid w:val="001E298E"/>
    <w:rsid w:val="001F740F"/>
    <w:rsid w:val="00204C84"/>
    <w:rsid w:val="00224869"/>
    <w:rsid w:val="00226FB4"/>
    <w:rsid w:val="0027284D"/>
    <w:rsid w:val="002962F5"/>
    <w:rsid w:val="002A5D65"/>
    <w:rsid w:val="002B4E6A"/>
    <w:rsid w:val="002C68D7"/>
    <w:rsid w:val="003158C4"/>
    <w:rsid w:val="0035622B"/>
    <w:rsid w:val="00393D01"/>
    <w:rsid w:val="003F2F28"/>
    <w:rsid w:val="003F3D34"/>
    <w:rsid w:val="004013B9"/>
    <w:rsid w:val="0040387A"/>
    <w:rsid w:val="00453C1B"/>
    <w:rsid w:val="00472837"/>
    <w:rsid w:val="00487808"/>
    <w:rsid w:val="004B5621"/>
    <w:rsid w:val="004D2ED0"/>
    <w:rsid w:val="004D685A"/>
    <w:rsid w:val="005056F1"/>
    <w:rsid w:val="00520847"/>
    <w:rsid w:val="005818B6"/>
    <w:rsid w:val="005B22E7"/>
    <w:rsid w:val="005D5CCE"/>
    <w:rsid w:val="00607A36"/>
    <w:rsid w:val="006162B2"/>
    <w:rsid w:val="006227E6"/>
    <w:rsid w:val="00654244"/>
    <w:rsid w:val="00657FC0"/>
    <w:rsid w:val="00682F7E"/>
    <w:rsid w:val="006A5F94"/>
    <w:rsid w:val="006D688A"/>
    <w:rsid w:val="006D6FEB"/>
    <w:rsid w:val="006E05DB"/>
    <w:rsid w:val="00711375"/>
    <w:rsid w:val="00740890"/>
    <w:rsid w:val="007438D8"/>
    <w:rsid w:val="00757292"/>
    <w:rsid w:val="0077327B"/>
    <w:rsid w:val="00787EBA"/>
    <w:rsid w:val="007A6BBD"/>
    <w:rsid w:val="007C25EA"/>
    <w:rsid w:val="007F2AA3"/>
    <w:rsid w:val="00831DAA"/>
    <w:rsid w:val="009007D7"/>
    <w:rsid w:val="009329D9"/>
    <w:rsid w:val="00933985"/>
    <w:rsid w:val="00936B7D"/>
    <w:rsid w:val="009478C4"/>
    <w:rsid w:val="00956978"/>
    <w:rsid w:val="009B14D6"/>
    <w:rsid w:val="009C5551"/>
    <w:rsid w:val="009E32EC"/>
    <w:rsid w:val="00A15F93"/>
    <w:rsid w:val="00A55BC1"/>
    <w:rsid w:val="00A616D9"/>
    <w:rsid w:val="00AB0A8B"/>
    <w:rsid w:val="00AC7379"/>
    <w:rsid w:val="00AD26EF"/>
    <w:rsid w:val="00AD6374"/>
    <w:rsid w:val="00B16F47"/>
    <w:rsid w:val="00B21351"/>
    <w:rsid w:val="00B409AB"/>
    <w:rsid w:val="00B53044"/>
    <w:rsid w:val="00B56B38"/>
    <w:rsid w:val="00B90F2A"/>
    <w:rsid w:val="00BA62BD"/>
    <w:rsid w:val="00BC6F0A"/>
    <w:rsid w:val="00BF6D16"/>
    <w:rsid w:val="00C0710E"/>
    <w:rsid w:val="00C12AB9"/>
    <w:rsid w:val="00C40055"/>
    <w:rsid w:val="00C76FA2"/>
    <w:rsid w:val="00CB3729"/>
    <w:rsid w:val="00CE4788"/>
    <w:rsid w:val="00D047DC"/>
    <w:rsid w:val="00D37323"/>
    <w:rsid w:val="00D6039C"/>
    <w:rsid w:val="00DC529F"/>
    <w:rsid w:val="00DE2688"/>
    <w:rsid w:val="00E016E7"/>
    <w:rsid w:val="00E14BF2"/>
    <w:rsid w:val="00E17EEC"/>
    <w:rsid w:val="00E23238"/>
    <w:rsid w:val="00E3284D"/>
    <w:rsid w:val="00E4643F"/>
    <w:rsid w:val="00E6487C"/>
    <w:rsid w:val="00EC76C2"/>
    <w:rsid w:val="00ED5D72"/>
    <w:rsid w:val="00F001D3"/>
    <w:rsid w:val="00F04A28"/>
    <w:rsid w:val="00F12CDC"/>
    <w:rsid w:val="00F325EB"/>
    <w:rsid w:val="00F616EC"/>
    <w:rsid w:val="00F63BD5"/>
    <w:rsid w:val="00FA00C9"/>
    <w:rsid w:val="00FA0B94"/>
    <w:rsid w:val="00FF17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57A4A7"/>
  <w15:docId w15:val="{AE92991C-D5B2-452F-8A88-242B0DF21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78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8C4"/>
    <w:rPr>
      <w:rFonts w:ascii="Segoe UI" w:hAnsi="Segoe UI" w:cs="Segoe UI"/>
      <w:sz w:val="18"/>
      <w:szCs w:val="18"/>
    </w:rPr>
  </w:style>
  <w:style w:type="paragraph" w:styleId="Header">
    <w:name w:val="header"/>
    <w:basedOn w:val="Normal"/>
    <w:link w:val="HeaderChar"/>
    <w:uiPriority w:val="99"/>
    <w:unhideWhenUsed/>
    <w:rsid w:val="00B90F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F2A"/>
  </w:style>
  <w:style w:type="paragraph" w:styleId="Footer">
    <w:name w:val="footer"/>
    <w:basedOn w:val="Normal"/>
    <w:link w:val="FooterChar"/>
    <w:uiPriority w:val="99"/>
    <w:unhideWhenUsed/>
    <w:rsid w:val="00B90F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F2A"/>
  </w:style>
  <w:style w:type="paragraph" w:styleId="ListParagraph">
    <w:name w:val="List Paragraph"/>
    <w:basedOn w:val="Normal"/>
    <w:uiPriority w:val="34"/>
    <w:qFormat/>
    <w:rsid w:val="00CB3729"/>
    <w:pPr>
      <w:ind w:left="720"/>
      <w:contextualSpacing/>
    </w:pPr>
  </w:style>
  <w:style w:type="character" w:styleId="CommentReference">
    <w:name w:val="annotation reference"/>
    <w:basedOn w:val="DefaultParagraphFont"/>
    <w:uiPriority w:val="99"/>
    <w:semiHidden/>
    <w:unhideWhenUsed/>
    <w:rsid w:val="002B4E6A"/>
    <w:rPr>
      <w:sz w:val="16"/>
      <w:szCs w:val="16"/>
    </w:rPr>
  </w:style>
  <w:style w:type="paragraph" w:styleId="CommentText">
    <w:name w:val="annotation text"/>
    <w:basedOn w:val="Normal"/>
    <w:link w:val="CommentTextChar"/>
    <w:uiPriority w:val="99"/>
    <w:semiHidden/>
    <w:unhideWhenUsed/>
    <w:rsid w:val="002B4E6A"/>
    <w:pPr>
      <w:spacing w:line="240" w:lineRule="auto"/>
    </w:pPr>
    <w:rPr>
      <w:sz w:val="20"/>
      <w:szCs w:val="20"/>
    </w:rPr>
  </w:style>
  <w:style w:type="character" w:customStyle="1" w:styleId="CommentTextChar">
    <w:name w:val="Comment Text Char"/>
    <w:basedOn w:val="DefaultParagraphFont"/>
    <w:link w:val="CommentText"/>
    <w:uiPriority w:val="99"/>
    <w:semiHidden/>
    <w:rsid w:val="002B4E6A"/>
    <w:rPr>
      <w:sz w:val="20"/>
      <w:szCs w:val="20"/>
    </w:rPr>
  </w:style>
  <w:style w:type="paragraph" w:styleId="CommentSubject">
    <w:name w:val="annotation subject"/>
    <w:basedOn w:val="CommentText"/>
    <w:next w:val="CommentText"/>
    <w:link w:val="CommentSubjectChar"/>
    <w:uiPriority w:val="99"/>
    <w:semiHidden/>
    <w:unhideWhenUsed/>
    <w:rsid w:val="002B4E6A"/>
    <w:rPr>
      <w:b/>
      <w:bCs/>
    </w:rPr>
  </w:style>
  <w:style w:type="character" w:customStyle="1" w:styleId="CommentSubjectChar">
    <w:name w:val="Comment Subject Char"/>
    <w:basedOn w:val="CommentTextChar"/>
    <w:link w:val="CommentSubject"/>
    <w:uiPriority w:val="99"/>
    <w:semiHidden/>
    <w:rsid w:val="002B4E6A"/>
    <w:rPr>
      <w:b/>
      <w:bCs/>
      <w:sz w:val="20"/>
      <w:szCs w:val="20"/>
    </w:rPr>
  </w:style>
  <w:style w:type="paragraph" w:styleId="Revision">
    <w:name w:val="Revision"/>
    <w:hidden/>
    <w:uiPriority w:val="99"/>
    <w:semiHidden/>
    <w:rsid w:val="00FA0B94"/>
    <w:pPr>
      <w:spacing w:after="0" w:line="240" w:lineRule="auto"/>
    </w:pPr>
  </w:style>
  <w:style w:type="character" w:styleId="Hyperlink">
    <w:name w:val="Hyperlink"/>
    <w:basedOn w:val="DefaultParagraphFont"/>
    <w:uiPriority w:val="99"/>
    <w:unhideWhenUsed/>
    <w:rsid w:val="006E05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dilexic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smp.org/Tools/errorproneabbreviation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C9986694102480093084EC718175D6D"/>
        <w:category>
          <w:name w:val="General"/>
          <w:gallery w:val="placeholder"/>
        </w:category>
        <w:types>
          <w:type w:val="bbPlcHdr"/>
        </w:types>
        <w:behaviors>
          <w:behavior w:val="content"/>
        </w:behaviors>
        <w:guid w:val="{BD7376B2-2AED-42B8-B0AB-27B26F979047}"/>
      </w:docPartPr>
      <w:docPartBody>
        <w:p w:rsidR="00C108B5" w:rsidRDefault="00193452" w:rsidP="00193452">
          <w:pPr>
            <w:pStyle w:val="AC9986694102480093084EC718175D6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Kievit Offc">
    <w:altName w:val="Segoe Script"/>
    <w:panose1 w:val="020B0504030101020102"/>
    <w:charset w:val="00"/>
    <w:family w:val="swiss"/>
    <w:pitch w:val="variable"/>
    <w:sig w:usb0="A00000EF" w:usb1="4000205B" w:usb2="00000000" w:usb3="00000000" w:csb0="00000001" w:csb1="00000000"/>
  </w:font>
  <w:font w:name="Stratum2 Black">
    <w:altName w:val="Aria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452"/>
    <w:rsid w:val="000600E7"/>
    <w:rsid w:val="00193452"/>
    <w:rsid w:val="007A5987"/>
    <w:rsid w:val="00831B09"/>
    <w:rsid w:val="00906378"/>
    <w:rsid w:val="00C108B5"/>
    <w:rsid w:val="00FA7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9986694102480093084EC718175D6D">
    <w:name w:val="AC9986694102480093084EC718175D6D"/>
    <w:rsid w:val="00193452"/>
  </w:style>
  <w:style w:type="paragraph" w:customStyle="1" w:styleId="A048E958B5E341B59B37D8CBA471EC1A">
    <w:name w:val="A048E958B5E341B59B37D8CBA471EC1A"/>
    <w:rsid w:val="001934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D4699-FCBE-48D4-8571-01952A3F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2979</Words>
  <Characters>16982</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19922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Le</dc:creator>
  <cp:keywords/>
  <dc:description/>
  <cp:lastModifiedBy>Tanya Ostrogorsky</cp:lastModifiedBy>
  <cp:revision>2</cp:revision>
  <cp:lastPrinted>2016-08-05T18:32:00Z</cp:lastPrinted>
  <dcterms:created xsi:type="dcterms:W3CDTF">2017-11-16T23:26:00Z</dcterms:created>
  <dcterms:modified xsi:type="dcterms:W3CDTF">2017-11-16T23:26:00Z</dcterms:modified>
</cp:coreProperties>
</file>